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365EB7FB" w:rsidR="009D60D5" w:rsidRPr="001B5605" w:rsidRDefault="00B75568"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1"/>
                  <w14:checkedState w14:val="2612" w14:font="MS Gothic"/>
                  <w14:uncheckedState w14:val="2610" w14:font="MS Gothic"/>
                </w14:checkbox>
              </w:sdtPr>
              <w:sdtEndPr/>
              <w:sdtContent>
                <w:r w:rsidR="00A36952">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0"/>
                  <w14:checkedState w14:val="2612" w14:font="MS Gothic"/>
                  <w14:uncheckedState w14:val="2610" w14:font="MS Gothic"/>
                </w14:checkbox>
              </w:sdtPr>
              <w:sdtEnd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B630EE"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77777777" w:rsidR="00C2145A" w:rsidRPr="00B630EE" w:rsidRDefault="00C2145A" w:rsidP="00357B46">
            <w:pPr>
              <w:rPr>
                <w:rFonts w:asciiTheme="minorHAnsi" w:hAnsiTheme="minorHAnsi"/>
                <w:b/>
                <w:sz w:val="24"/>
              </w:rPr>
            </w:pPr>
            <w:r w:rsidRPr="00B630EE">
              <w:rPr>
                <w:rFonts w:asciiTheme="minorHAnsi" w:hAnsiTheme="minorHAnsi"/>
                <w:b/>
                <w:bCs/>
                <w:smallCaps/>
                <w:sz w:val="24"/>
                <w:lang w:val="en"/>
              </w:rPr>
              <w:t xml:space="preserve">Number: </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4B49C4"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54A78F6B" w14:textId="77777777" w:rsidR="00741D2D" w:rsidRDefault="00A36952" w:rsidP="00A36952">
            <w:pPr>
              <w:rPr>
                <w:rFonts w:asciiTheme="minorHAnsi" w:hAnsiTheme="minorHAnsi" w:cs="Arial"/>
                <w:i/>
                <w:iCs/>
                <w:sz w:val="24"/>
                <w:lang w:val="en-US"/>
              </w:rPr>
            </w:pPr>
            <w:r w:rsidRPr="00A36952">
              <w:rPr>
                <w:rFonts w:asciiTheme="minorHAnsi" w:hAnsiTheme="minorHAnsi" w:cs="Arial"/>
                <w:i/>
                <w:iCs/>
                <w:sz w:val="24"/>
                <w:lang w:val="en-US"/>
              </w:rPr>
              <w:t>INVEST4LIBYA — Incubator Partnership Program: Accompanying Libyan Entrepreneurs in the Green Economy and Digital Sectors</w:t>
            </w:r>
          </w:p>
          <w:p w14:paraId="336E97BB" w14:textId="397383DA" w:rsidR="00116D4C" w:rsidRPr="00263FD0" w:rsidRDefault="00116D4C" w:rsidP="00A36952">
            <w:pPr>
              <w:rPr>
                <w:rFonts w:asciiTheme="minorHAnsi" w:hAnsiTheme="minorHAnsi" w:cs="Arial"/>
                <w:sz w:val="24"/>
                <w:lang w:val="en-GB"/>
              </w:rPr>
            </w:pPr>
            <w:r>
              <w:rPr>
                <w:rFonts w:asciiTheme="minorHAnsi" w:hAnsiTheme="minorHAnsi" w:cs="Arial"/>
                <w:i/>
                <w:iCs/>
                <w:sz w:val="24"/>
                <w:lang w:val="en-US"/>
              </w:rPr>
              <w:t>Lot 1 : West Libya</w:t>
            </w:r>
          </w:p>
        </w:tc>
      </w:tr>
      <w:tr w:rsidR="008714BB" w:rsidRPr="004B49C4"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F42033"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7B84E400" w:rsidR="00741D2D" w:rsidRPr="00263FD0" w:rsidRDefault="00741D2D" w:rsidP="00E953FE">
            <w:pPr>
              <w:rPr>
                <w:rFonts w:asciiTheme="minorHAnsi" w:hAnsiTheme="minorHAnsi" w:cs="Arial"/>
                <w:sz w:val="24"/>
                <w:lang w:val="en-GB"/>
              </w:rPr>
            </w:pPr>
          </w:p>
        </w:tc>
      </w:tr>
      <w:tr w:rsidR="008714BB" w:rsidRPr="00F42033"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F42033"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Lienhypertexte"/>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Lienhypertexte"/>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A4E2F49" w14:textId="420A5618" w:rsidR="00554974" w:rsidRPr="00263FD0" w:rsidRDefault="00801ECC" w:rsidP="00801ECC">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p>
          <w:p w14:paraId="7DD1D42E" w14:textId="5E220521" w:rsidR="00554974" w:rsidRPr="000848F3" w:rsidRDefault="00A36952" w:rsidP="00801ECC">
            <w:pPr>
              <w:tabs>
                <w:tab w:val="left" w:pos="510"/>
                <w:tab w:val="left" w:pos="10977"/>
              </w:tabs>
              <w:spacing w:before="120"/>
              <w:ind w:right="83"/>
              <w:jc w:val="both"/>
              <w:rPr>
                <w:rFonts w:asciiTheme="minorHAnsi" w:hAnsiTheme="minorHAnsi"/>
                <w:sz w:val="22"/>
                <w:szCs w:val="22"/>
                <w:lang w:val="en-GB"/>
              </w:rPr>
            </w:pPr>
            <w:r w:rsidRPr="000848F3">
              <w:rPr>
                <w:rFonts w:asciiTheme="minorHAnsi" w:hAnsiTheme="minorHAnsi"/>
                <w:sz w:val="22"/>
                <w:szCs w:val="22"/>
                <w:lang w:val="en"/>
              </w:rPr>
              <w:t>O</w:t>
            </w:r>
            <w:r w:rsidR="00801ECC" w:rsidRPr="000848F3">
              <w:rPr>
                <w:rFonts w:asciiTheme="minorHAnsi" w:hAnsiTheme="minorHAnsi"/>
                <w:sz w:val="22"/>
                <w:szCs w:val="22"/>
                <w:lang w:val="en"/>
              </w:rPr>
              <w:t>pen tender in application of L. 2124-2, R. 2161-2, R. 2161-3, R. 2161-4 and R. 2161-5 of CCP</w:t>
            </w:r>
          </w:p>
          <w:p w14:paraId="012CC13F" w14:textId="18E6690A" w:rsidR="00707B69" w:rsidRPr="00B4244A" w:rsidRDefault="00707B69" w:rsidP="00B4244A">
            <w:pPr>
              <w:tabs>
                <w:tab w:val="left" w:pos="510"/>
                <w:tab w:val="left" w:pos="10977"/>
              </w:tabs>
              <w:spacing w:before="120"/>
              <w:ind w:right="83"/>
              <w:jc w:val="both"/>
              <w:rPr>
                <w:rFonts w:asciiTheme="minorHAnsi" w:hAnsiTheme="minorHAnsi"/>
                <w:sz w:val="22"/>
                <w:szCs w:val="22"/>
                <w:lang w:val="en-GB"/>
              </w:rPr>
            </w:pPr>
          </w:p>
        </w:tc>
      </w:tr>
    </w:tbl>
    <w:p w14:paraId="543803E2" w14:textId="219C9AE1" w:rsidR="00703F1E" w:rsidRDefault="00703F1E" w:rsidP="002D54D6">
      <w:pPr>
        <w:rPr>
          <w:rFonts w:asciiTheme="minorHAnsi" w:hAnsiTheme="minorHAnsi" w:cs="Arial"/>
          <w:sz w:val="18"/>
          <w:lang w:val="en-GB"/>
        </w:rPr>
      </w:pPr>
    </w:p>
    <w:p w14:paraId="0FEE5E91" w14:textId="77777777" w:rsidR="00BE7103" w:rsidRDefault="00BE7103">
      <w:pPr>
        <w:rPr>
          <w:rFonts w:asciiTheme="minorHAnsi" w:hAnsiTheme="minorHAnsi" w:cs="Arial"/>
          <w:sz w:val="18"/>
          <w:lang w:val="en-GB"/>
        </w:rPr>
        <w:sectPr w:rsidR="00BE7103"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En-ttedetabledesmatires"/>
            <w:rPr>
              <w:rFonts w:asciiTheme="minorHAnsi" w:hAnsiTheme="minorHAnsi"/>
              <w:color w:val="auto"/>
              <w:sz w:val="32"/>
            </w:rPr>
          </w:pPr>
          <w:r>
            <w:rPr>
              <w:rFonts w:asciiTheme="minorHAnsi" w:hAnsiTheme="minorHAnsi"/>
              <w:color w:val="auto"/>
              <w:sz w:val="32"/>
              <w:u w:val="single"/>
              <w:lang w:val="en"/>
            </w:rPr>
            <w:t>TABLE OF CONTENTS</w:t>
          </w:r>
        </w:p>
        <w:p w14:paraId="224203A2" w14:textId="77C55C39" w:rsidR="00980D5D" w:rsidRDefault="002C46DE">
          <w:pPr>
            <w:pStyle w:val="TM1"/>
            <w:tabs>
              <w:tab w:val="right" w:leader="dot" w:pos="9736"/>
            </w:tabs>
            <w:rPr>
              <w:rFonts w:asciiTheme="minorHAnsi" w:eastAsiaTheme="minorEastAsia" w:hAnsiTheme="minorHAnsi" w:cstheme="minorBidi"/>
              <w:noProof/>
              <w:kern w:val="2"/>
              <w:sz w:val="24"/>
              <w:szCs w:val="24"/>
              <w14:ligatures w14:val="standardContextual"/>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34861776" w:history="1">
            <w:r w:rsidR="00980D5D" w:rsidRPr="00A328BB">
              <w:rPr>
                <w:rStyle w:val="Lienhypertexte"/>
                <w:b/>
                <w:bCs/>
                <w:noProof/>
                <w:lang w:val="en"/>
              </w:rPr>
              <w:t>SPECIAL CONDITIONS – COMMITMENT PROCEDURE</w:t>
            </w:r>
            <w:r w:rsidR="00980D5D">
              <w:rPr>
                <w:noProof/>
                <w:webHidden/>
              </w:rPr>
              <w:tab/>
            </w:r>
            <w:r w:rsidR="00980D5D">
              <w:rPr>
                <w:noProof/>
                <w:webHidden/>
              </w:rPr>
              <w:fldChar w:fldCharType="begin"/>
            </w:r>
            <w:r w:rsidR="00980D5D">
              <w:rPr>
                <w:noProof/>
                <w:webHidden/>
              </w:rPr>
              <w:instrText xml:space="preserve"> PAGEREF _Toc234861776 \h </w:instrText>
            </w:r>
            <w:r w:rsidR="00980D5D">
              <w:rPr>
                <w:noProof/>
                <w:webHidden/>
              </w:rPr>
            </w:r>
            <w:r w:rsidR="00980D5D">
              <w:rPr>
                <w:noProof/>
                <w:webHidden/>
              </w:rPr>
              <w:fldChar w:fldCharType="separate"/>
            </w:r>
            <w:r w:rsidR="00980D5D">
              <w:rPr>
                <w:noProof/>
                <w:webHidden/>
              </w:rPr>
              <w:t>4</w:t>
            </w:r>
            <w:r w:rsidR="00980D5D">
              <w:rPr>
                <w:noProof/>
                <w:webHidden/>
              </w:rPr>
              <w:fldChar w:fldCharType="end"/>
            </w:r>
          </w:hyperlink>
        </w:p>
        <w:p w14:paraId="599217EB" w14:textId="041E7FE6" w:rsidR="00980D5D" w:rsidRDefault="00B75568">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4861777" w:history="1">
            <w:r w:rsidR="00980D5D" w:rsidRPr="00A328BB">
              <w:rPr>
                <w:rStyle w:val="Lienhypertexte"/>
                <w:b/>
                <w:caps/>
                <w:noProof/>
              </w:rPr>
              <w:t>ARTICLE 1:</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Object of the contract</w:t>
            </w:r>
            <w:r w:rsidR="00980D5D">
              <w:rPr>
                <w:noProof/>
                <w:webHidden/>
              </w:rPr>
              <w:tab/>
            </w:r>
            <w:r w:rsidR="00980D5D">
              <w:rPr>
                <w:noProof/>
                <w:webHidden/>
              </w:rPr>
              <w:fldChar w:fldCharType="begin"/>
            </w:r>
            <w:r w:rsidR="00980D5D">
              <w:rPr>
                <w:noProof/>
                <w:webHidden/>
              </w:rPr>
              <w:instrText xml:space="preserve"> PAGEREF _Toc234861777 \h </w:instrText>
            </w:r>
            <w:r w:rsidR="00980D5D">
              <w:rPr>
                <w:noProof/>
                <w:webHidden/>
              </w:rPr>
            </w:r>
            <w:r w:rsidR="00980D5D">
              <w:rPr>
                <w:noProof/>
                <w:webHidden/>
              </w:rPr>
              <w:fldChar w:fldCharType="separate"/>
            </w:r>
            <w:r w:rsidR="00980D5D">
              <w:rPr>
                <w:noProof/>
                <w:webHidden/>
              </w:rPr>
              <w:t>5</w:t>
            </w:r>
            <w:r w:rsidR="00980D5D">
              <w:rPr>
                <w:noProof/>
                <w:webHidden/>
              </w:rPr>
              <w:fldChar w:fldCharType="end"/>
            </w:r>
          </w:hyperlink>
        </w:p>
        <w:p w14:paraId="54AC89CE" w14:textId="7E21A53C" w:rsidR="00980D5D" w:rsidRDefault="00B75568">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4861778" w:history="1">
            <w:r w:rsidR="00980D5D" w:rsidRPr="00A328BB">
              <w:rPr>
                <w:rStyle w:val="Lienhypertexte"/>
                <w:b/>
                <w:caps/>
                <w:noProof/>
              </w:rPr>
              <w:t>ARTICLE 2:</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Contractual documents</w:t>
            </w:r>
            <w:r w:rsidR="00980D5D">
              <w:rPr>
                <w:noProof/>
                <w:webHidden/>
              </w:rPr>
              <w:tab/>
            </w:r>
            <w:r w:rsidR="00980D5D">
              <w:rPr>
                <w:noProof/>
                <w:webHidden/>
              </w:rPr>
              <w:fldChar w:fldCharType="begin"/>
            </w:r>
            <w:r w:rsidR="00980D5D">
              <w:rPr>
                <w:noProof/>
                <w:webHidden/>
              </w:rPr>
              <w:instrText xml:space="preserve"> PAGEREF _Toc234861778 \h </w:instrText>
            </w:r>
            <w:r w:rsidR="00980D5D">
              <w:rPr>
                <w:noProof/>
                <w:webHidden/>
              </w:rPr>
            </w:r>
            <w:r w:rsidR="00980D5D">
              <w:rPr>
                <w:noProof/>
                <w:webHidden/>
              </w:rPr>
              <w:fldChar w:fldCharType="separate"/>
            </w:r>
            <w:r w:rsidR="00980D5D">
              <w:rPr>
                <w:noProof/>
                <w:webHidden/>
              </w:rPr>
              <w:t>5</w:t>
            </w:r>
            <w:r w:rsidR="00980D5D">
              <w:rPr>
                <w:noProof/>
                <w:webHidden/>
              </w:rPr>
              <w:fldChar w:fldCharType="end"/>
            </w:r>
          </w:hyperlink>
        </w:p>
        <w:p w14:paraId="7A2F9234" w14:textId="317DB35D" w:rsidR="00980D5D" w:rsidRDefault="00B75568">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4861779" w:history="1">
            <w:r w:rsidR="00980D5D" w:rsidRPr="00A328BB">
              <w:rPr>
                <w:rStyle w:val="Lienhypertexte"/>
                <w:b/>
                <w:caps/>
                <w:noProof/>
              </w:rPr>
              <w:t>ARTICLE 3:</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General characteristics of the Contract</w:t>
            </w:r>
            <w:r w:rsidR="00980D5D">
              <w:rPr>
                <w:noProof/>
                <w:webHidden/>
              </w:rPr>
              <w:tab/>
            </w:r>
            <w:r w:rsidR="00980D5D">
              <w:rPr>
                <w:noProof/>
                <w:webHidden/>
              </w:rPr>
              <w:fldChar w:fldCharType="begin"/>
            </w:r>
            <w:r w:rsidR="00980D5D">
              <w:rPr>
                <w:noProof/>
                <w:webHidden/>
              </w:rPr>
              <w:instrText xml:space="preserve"> PAGEREF _Toc234861779 \h </w:instrText>
            </w:r>
            <w:r w:rsidR="00980D5D">
              <w:rPr>
                <w:noProof/>
                <w:webHidden/>
              </w:rPr>
            </w:r>
            <w:r w:rsidR="00980D5D">
              <w:rPr>
                <w:noProof/>
                <w:webHidden/>
              </w:rPr>
              <w:fldChar w:fldCharType="separate"/>
            </w:r>
            <w:r w:rsidR="00980D5D">
              <w:rPr>
                <w:noProof/>
                <w:webHidden/>
              </w:rPr>
              <w:t>6</w:t>
            </w:r>
            <w:r w:rsidR="00980D5D">
              <w:rPr>
                <w:noProof/>
                <w:webHidden/>
              </w:rPr>
              <w:fldChar w:fldCharType="end"/>
            </w:r>
          </w:hyperlink>
        </w:p>
        <w:p w14:paraId="0E08C416" w14:textId="22B3E5A1" w:rsidR="00980D5D" w:rsidRDefault="00B75568">
          <w:pPr>
            <w:pStyle w:val="TM2"/>
            <w:rPr>
              <w:noProof/>
              <w:kern w:val="2"/>
              <w:sz w:val="24"/>
              <w:szCs w:val="24"/>
              <w14:ligatures w14:val="standardContextual"/>
            </w:rPr>
          </w:pPr>
          <w:hyperlink w:anchor="_Toc234861780" w:history="1">
            <w:r w:rsidR="00980D5D" w:rsidRPr="00A328BB">
              <w:rPr>
                <w:rStyle w:val="Lienhypertexte"/>
                <w:rFonts w:cstheme="minorHAnsi"/>
                <w:noProof/>
                <w:lang w:val="en"/>
              </w:rPr>
              <w:t>Form of the Contract</w:t>
            </w:r>
            <w:r w:rsidR="00980D5D">
              <w:rPr>
                <w:noProof/>
                <w:webHidden/>
              </w:rPr>
              <w:tab/>
            </w:r>
            <w:r w:rsidR="00980D5D">
              <w:rPr>
                <w:noProof/>
                <w:webHidden/>
              </w:rPr>
              <w:fldChar w:fldCharType="begin"/>
            </w:r>
            <w:r w:rsidR="00980D5D">
              <w:rPr>
                <w:noProof/>
                <w:webHidden/>
              </w:rPr>
              <w:instrText xml:space="preserve"> PAGEREF _Toc234861780 \h </w:instrText>
            </w:r>
            <w:r w:rsidR="00980D5D">
              <w:rPr>
                <w:noProof/>
                <w:webHidden/>
              </w:rPr>
            </w:r>
            <w:r w:rsidR="00980D5D">
              <w:rPr>
                <w:noProof/>
                <w:webHidden/>
              </w:rPr>
              <w:fldChar w:fldCharType="separate"/>
            </w:r>
            <w:r w:rsidR="00980D5D">
              <w:rPr>
                <w:noProof/>
                <w:webHidden/>
              </w:rPr>
              <w:t>6</w:t>
            </w:r>
            <w:r w:rsidR="00980D5D">
              <w:rPr>
                <w:noProof/>
                <w:webHidden/>
              </w:rPr>
              <w:fldChar w:fldCharType="end"/>
            </w:r>
          </w:hyperlink>
        </w:p>
        <w:p w14:paraId="015748C0" w14:textId="5A147F50" w:rsidR="00980D5D" w:rsidRDefault="00B75568">
          <w:pPr>
            <w:pStyle w:val="TM2"/>
            <w:rPr>
              <w:noProof/>
              <w:kern w:val="2"/>
              <w:sz w:val="24"/>
              <w:szCs w:val="24"/>
              <w14:ligatures w14:val="standardContextual"/>
            </w:rPr>
          </w:pPr>
          <w:hyperlink w:anchor="_Toc234861781" w:history="1">
            <w:r w:rsidR="00980D5D" w:rsidRPr="00A328BB">
              <w:rPr>
                <w:rStyle w:val="Lienhypertexte"/>
                <w:rFonts w:cstheme="minorHAnsi"/>
                <w:noProof/>
                <w:lang w:val="en"/>
              </w:rPr>
              <w:t>Term of the Contract</w:t>
            </w:r>
            <w:r w:rsidR="00980D5D">
              <w:rPr>
                <w:noProof/>
                <w:webHidden/>
              </w:rPr>
              <w:tab/>
            </w:r>
            <w:r w:rsidR="00980D5D">
              <w:rPr>
                <w:noProof/>
                <w:webHidden/>
              </w:rPr>
              <w:fldChar w:fldCharType="begin"/>
            </w:r>
            <w:r w:rsidR="00980D5D">
              <w:rPr>
                <w:noProof/>
                <w:webHidden/>
              </w:rPr>
              <w:instrText xml:space="preserve"> PAGEREF _Toc234861781 \h </w:instrText>
            </w:r>
            <w:r w:rsidR="00980D5D">
              <w:rPr>
                <w:noProof/>
                <w:webHidden/>
              </w:rPr>
            </w:r>
            <w:r w:rsidR="00980D5D">
              <w:rPr>
                <w:noProof/>
                <w:webHidden/>
              </w:rPr>
              <w:fldChar w:fldCharType="separate"/>
            </w:r>
            <w:r w:rsidR="00980D5D">
              <w:rPr>
                <w:noProof/>
                <w:webHidden/>
              </w:rPr>
              <w:t>6</w:t>
            </w:r>
            <w:r w:rsidR="00980D5D">
              <w:rPr>
                <w:noProof/>
                <w:webHidden/>
              </w:rPr>
              <w:fldChar w:fldCharType="end"/>
            </w:r>
          </w:hyperlink>
        </w:p>
        <w:p w14:paraId="0C8EAF8A" w14:textId="4354BC3E" w:rsidR="00980D5D" w:rsidRDefault="00B75568">
          <w:pPr>
            <w:pStyle w:val="TM2"/>
            <w:rPr>
              <w:noProof/>
              <w:kern w:val="2"/>
              <w:sz w:val="24"/>
              <w:szCs w:val="24"/>
              <w14:ligatures w14:val="standardContextual"/>
            </w:rPr>
          </w:pPr>
          <w:hyperlink w:anchor="_Toc234861782" w:history="1">
            <w:r w:rsidR="00980D5D" w:rsidRPr="00A328BB">
              <w:rPr>
                <w:rStyle w:val="Lienhypertexte"/>
                <w:rFonts w:cstheme="minorHAnsi"/>
                <w:noProof/>
                <w:lang w:val="en"/>
              </w:rPr>
              <w:t>Commencement and deadline of service provision</w:t>
            </w:r>
            <w:r w:rsidR="00980D5D">
              <w:rPr>
                <w:noProof/>
                <w:webHidden/>
              </w:rPr>
              <w:tab/>
            </w:r>
            <w:r w:rsidR="00980D5D">
              <w:rPr>
                <w:noProof/>
                <w:webHidden/>
              </w:rPr>
              <w:fldChar w:fldCharType="begin"/>
            </w:r>
            <w:r w:rsidR="00980D5D">
              <w:rPr>
                <w:noProof/>
                <w:webHidden/>
              </w:rPr>
              <w:instrText xml:space="preserve"> PAGEREF _Toc234861782 \h </w:instrText>
            </w:r>
            <w:r w:rsidR="00980D5D">
              <w:rPr>
                <w:noProof/>
                <w:webHidden/>
              </w:rPr>
            </w:r>
            <w:r w:rsidR="00980D5D">
              <w:rPr>
                <w:noProof/>
                <w:webHidden/>
              </w:rPr>
              <w:fldChar w:fldCharType="separate"/>
            </w:r>
            <w:r w:rsidR="00980D5D">
              <w:rPr>
                <w:noProof/>
                <w:webHidden/>
              </w:rPr>
              <w:t>6</w:t>
            </w:r>
            <w:r w:rsidR="00980D5D">
              <w:rPr>
                <w:noProof/>
                <w:webHidden/>
              </w:rPr>
              <w:fldChar w:fldCharType="end"/>
            </w:r>
          </w:hyperlink>
        </w:p>
        <w:p w14:paraId="58F1070A" w14:textId="68C9545F" w:rsidR="00980D5D" w:rsidRDefault="00B75568">
          <w:pPr>
            <w:pStyle w:val="TM2"/>
            <w:rPr>
              <w:noProof/>
              <w:kern w:val="2"/>
              <w:sz w:val="24"/>
              <w:szCs w:val="24"/>
              <w14:ligatures w14:val="standardContextual"/>
            </w:rPr>
          </w:pPr>
          <w:hyperlink w:anchor="_Toc234861783" w:history="1">
            <w:r w:rsidR="00980D5D" w:rsidRPr="00A328BB">
              <w:rPr>
                <w:rStyle w:val="Lienhypertexte"/>
                <w:rFonts w:cstheme="minorHAnsi"/>
                <w:noProof/>
                <w:lang w:val="en"/>
              </w:rPr>
              <w:t>Procedure for the issuance of purchase orders</w:t>
            </w:r>
            <w:r w:rsidR="00980D5D">
              <w:rPr>
                <w:noProof/>
                <w:webHidden/>
              </w:rPr>
              <w:tab/>
            </w:r>
            <w:r w:rsidR="00980D5D">
              <w:rPr>
                <w:noProof/>
                <w:webHidden/>
              </w:rPr>
              <w:fldChar w:fldCharType="begin"/>
            </w:r>
            <w:r w:rsidR="00980D5D">
              <w:rPr>
                <w:noProof/>
                <w:webHidden/>
              </w:rPr>
              <w:instrText xml:space="preserve"> PAGEREF _Toc234861783 \h </w:instrText>
            </w:r>
            <w:r w:rsidR="00980D5D">
              <w:rPr>
                <w:noProof/>
                <w:webHidden/>
              </w:rPr>
            </w:r>
            <w:r w:rsidR="00980D5D">
              <w:rPr>
                <w:noProof/>
                <w:webHidden/>
              </w:rPr>
              <w:fldChar w:fldCharType="separate"/>
            </w:r>
            <w:r w:rsidR="00980D5D">
              <w:rPr>
                <w:noProof/>
                <w:webHidden/>
              </w:rPr>
              <w:t>6</w:t>
            </w:r>
            <w:r w:rsidR="00980D5D">
              <w:rPr>
                <w:noProof/>
                <w:webHidden/>
              </w:rPr>
              <w:fldChar w:fldCharType="end"/>
            </w:r>
          </w:hyperlink>
        </w:p>
        <w:p w14:paraId="31A80208" w14:textId="14007EAC" w:rsidR="00980D5D" w:rsidRDefault="00B75568">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4861784" w:history="1">
            <w:r w:rsidR="00980D5D" w:rsidRPr="00A328BB">
              <w:rPr>
                <w:rStyle w:val="Lienhypertexte"/>
                <w:b/>
                <w:caps/>
                <w:noProof/>
              </w:rPr>
              <w:t>ARTICLE 4:</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Financial provisions</w:t>
            </w:r>
            <w:r w:rsidR="00980D5D">
              <w:rPr>
                <w:noProof/>
                <w:webHidden/>
              </w:rPr>
              <w:tab/>
            </w:r>
            <w:r w:rsidR="00980D5D">
              <w:rPr>
                <w:noProof/>
                <w:webHidden/>
              </w:rPr>
              <w:fldChar w:fldCharType="begin"/>
            </w:r>
            <w:r w:rsidR="00980D5D">
              <w:rPr>
                <w:noProof/>
                <w:webHidden/>
              </w:rPr>
              <w:instrText xml:space="preserve"> PAGEREF _Toc234861784 \h </w:instrText>
            </w:r>
            <w:r w:rsidR="00980D5D">
              <w:rPr>
                <w:noProof/>
                <w:webHidden/>
              </w:rPr>
            </w:r>
            <w:r w:rsidR="00980D5D">
              <w:rPr>
                <w:noProof/>
                <w:webHidden/>
              </w:rPr>
              <w:fldChar w:fldCharType="separate"/>
            </w:r>
            <w:r w:rsidR="00980D5D">
              <w:rPr>
                <w:noProof/>
                <w:webHidden/>
              </w:rPr>
              <w:t>7</w:t>
            </w:r>
            <w:r w:rsidR="00980D5D">
              <w:rPr>
                <w:noProof/>
                <w:webHidden/>
              </w:rPr>
              <w:fldChar w:fldCharType="end"/>
            </w:r>
          </w:hyperlink>
        </w:p>
        <w:p w14:paraId="1562C493" w14:textId="43F1B65D" w:rsidR="00980D5D" w:rsidRDefault="00B75568">
          <w:pPr>
            <w:pStyle w:val="TM2"/>
            <w:rPr>
              <w:noProof/>
              <w:kern w:val="2"/>
              <w:sz w:val="24"/>
              <w:szCs w:val="24"/>
              <w14:ligatures w14:val="standardContextual"/>
            </w:rPr>
          </w:pPr>
          <w:hyperlink w:anchor="_Toc234861785" w:history="1">
            <w:r w:rsidR="00980D5D" w:rsidRPr="00A328BB">
              <w:rPr>
                <w:rStyle w:val="Lienhypertexte"/>
                <w:rFonts w:cstheme="minorHAnsi"/>
                <w:noProof/>
                <w:lang w:val="en"/>
              </w:rPr>
              <w:t>Amount of the Contract</w:t>
            </w:r>
            <w:r w:rsidR="00980D5D">
              <w:rPr>
                <w:noProof/>
                <w:webHidden/>
              </w:rPr>
              <w:tab/>
            </w:r>
            <w:r w:rsidR="00980D5D">
              <w:rPr>
                <w:noProof/>
                <w:webHidden/>
              </w:rPr>
              <w:fldChar w:fldCharType="begin"/>
            </w:r>
            <w:r w:rsidR="00980D5D">
              <w:rPr>
                <w:noProof/>
                <w:webHidden/>
              </w:rPr>
              <w:instrText xml:space="preserve"> PAGEREF _Toc234861785 \h </w:instrText>
            </w:r>
            <w:r w:rsidR="00980D5D">
              <w:rPr>
                <w:noProof/>
                <w:webHidden/>
              </w:rPr>
            </w:r>
            <w:r w:rsidR="00980D5D">
              <w:rPr>
                <w:noProof/>
                <w:webHidden/>
              </w:rPr>
              <w:fldChar w:fldCharType="separate"/>
            </w:r>
            <w:r w:rsidR="00980D5D">
              <w:rPr>
                <w:noProof/>
                <w:webHidden/>
              </w:rPr>
              <w:t>7</w:t>
            </w:r>
            <w:r w:rsidR="00980D5D">
              <w:rPr>
                <w:noProof/>
                <w:webHidden/>
              </w:rPr>
              <w:fldChar w:fldCharType="end"/>
            </w:r>
          </w:hyperlink>
        </w:p>
        <w:p w14:paraId="091C02D0" w14:textId="03DBB6CD" w:rsidR="00980D5D" w:rsidRDefault="00B75568">
          <w:pPr>
            <w:pStyle w:val="TM2"/>
            <w:rPr>
              <w:noProof/>
              <w:kern w:val="2"/>
              <w:sz w:val="24"/>
              <w:szCs w:val="24"/>
              <w14:ligatures w14:val="standardContextual"/>
            </w:rPr>
          </w:pPr>
          <w:hyperlink w:anchor="_Toc234861786" w:history="1">
            <w:r w:rsidR="00980D5D" w:rsidRPr="00A328BB">
              <w:rPr>
                <w:rStyle w:val="Lienhypertexte"/>
                <w:rFonts w:cstheme="minorHAnsi"/>
                <w:noProof/>
                <w:lang w:val="en"/>
              </w:rPr>
              <w:t>Form of prices</w:t>
            </w:r>
            <w:r w:rsidR="00980D5D">
              <w:rPr>
                <w:noProof/>
                <w:webHidden/>
              </w:rPr>
              <w:tab/>
            </w:r>
            <w:r w:rsidR="00980D5D">
              <w:rPr>
                <w:noProof/>
                <w:webHidden/>
              </w:rPr>
              <w:fldChar w:fldCharType="begin"/>
            </w:r>
            <w:r w:rsidR="00980D5D">
              <w:rPr>
                <w:noProof/>
                <w:webHidden/>
              </w:rPr>
              <w:instrText xml:space="preserve"> PAGEREF _Toc234861786 \h </w:instrText>
            </w:r>
            <w:r w:rsidR="00980D5D">
              <w:rPr>
                <w:noProof/>
                <w:webHidden/>
              </w:rPr>
            </w:r>
            <w:r w:rsidR="00980D5D">
              <w:rPr>
                <w:noProof/>
                <w:webHidden/>
              </w:rPr>
              <w:fldChar w:fldCharType="separate"/>
            </w:r>
            <w:r w:rsidR="00980D5D">
              <w:rPr>
                <w:noProof/>
                <w:webHidden/>
              </w:rPr>
              <w:t>8</w:t>
            </w:r>
            <w:r w:rsidR="00980D5D">
              <w:rPr>
                <w:noProof/>
                <w:webHidden/>
              </w:rPr>
              <w:fldChar w:fldCharType="end"/>
            </w:r>
          </w:hyperlink>
        </w:p>
        <w:p w14:paraId="12A49D03" w14:textId="72A7C1B9" w:rsidR="00980D5D" w:rsidRDefault="00B75568">
          <w:pPr>
            <w:pStyle w:val="TM2"/>
            <w:rPr>
              <w:noProof/>
              <w:kern w:val="2"/>
              <w:sz w:val="24"/>
              <w:szCs w:val="24"/>
              <w14:ligatures w14:val="standardContextual"/>
            </w:rPr>
          </w:pPr>
          <w:hyperlink w:anchor="_Toc234861787" w:history="1">
            <w:r w:rsidR="00980D5D" w:rsidRPr="00A328BB">
              <w:rPr>
                <w:rStyle w:val="Lienhypertexte"/>
                <w:rFonts w:cstheme="minorHAnsi"/>
                <w:noProof/>
                <w:lang w:val="en"/>
              </w:rPr>
              <w:t>Advance</w:t>
            </w:r>
            <w:r w:rsidR="00980D5D">
              <w:rPr>
                <w:noProof/>
                <w:webHidden/>
              </w:rPr>
              <w:tab/>
            </w:r>
            <w:r w:rsidR="00980D5D">
              <w:rPr>
                <w:noProof/>
                <w:webHidden/>
              </w:rPr>
              <w:fldChar w:fldCharType="begin"/>
            </w:r>
            <w:r w:rsidR="00980D5D">
              <w:rPr>
                <w:noProof/>
                <w:webHidden/>
              </w:rPr>
              <w:instrText xml:space="preserve"> PAGEREF _Toc234861787 \h </w:instrText>
            </w:r>
            <w:r w:rsidR="00980D5D">
              <w:rPr>
                <w:noProof/>
                <w:webHidden/>
              </w:rPr>
            </w:r>
            <w:r w:rsidR="00980D5D">
              <w:rPr>
                <w:noProof/>
                <w:webHidden/>
              </w:rPr>
              <w:fldChar w:fldCharType="separate"/>
            </w:r>
            <w:r w:rsidR="00980D5D">
              <w:rPr>
                <w:noProof/>
                <w:webHidden/>
              </w:rPr>
              <w:t>8</w:t>
            </w:r>
            <w:r w:rsidR="00980D5D">
              <w:rPr>
                <w:noProof/>
                <w:webHidden/>
              </w:rPr>
              <w:fldChar w:fldCharType="end"/>
            </w:r>
          </w:hyperlink>
        </w:p>
        <w:p w14:paraId="50283F73" w14:textId="6074E434" w:rsidR="00980D5D" w:rsidRDefault="00B75568">
          <w:pPr>
            <w:pStyle w:val="TM2"/>
            <w:rPr>
              <w:noProof/>
              <w:kern w:val="2"/>
              <w:sz w:val="24"/>
              <w:szCs w:val="24"/>
              <w14:ligatures w14:val="standardContextual"/>
            </w:rPr>
          </w:pPr>
          <w:hyperlink w:anchor="_Toc234861788" w:history="1">
            <w:r w:rsidR="00980D5D" w:rsidRPr="00A328BB">
              <w:rPr>
                <w:rStyle w:val="Lienhypertexte"/>
                <w:rFonts w:cstheme="minorHAnsi"/>
                <w:noProof/>
                <w:lang w:val="en"/>
              </w:rPr>
              <w:t>Payment procedure</w:t>
            </w:r>
            <w:r w:rsidR="00980D5D">
              <w:rPr>
                <w:noProof/>
                <w:webHidden/>
              </w:rPr>
              <w:tab/>
            </w:r>
            <w:r w:rsidR="00980D5D">
              <w:rPr>
                <w:noProof/>
                <w:webHidden/>
              </w:rPr>
              <w:fldChar w:fldCharType="begin"/>
            </w:r>
            <w:r w:rsidR="00980D5D">
              <w:rPr>
                <w:noProof/>
                <w:webHidden/>
              </w:rPr>
              <w:instrText xml:space="preserve"> PAGEREF _Toc234861788 \h </w:instrText>
            </w:r>
            <w:r w:rsidR="00980D5D">
              <w:rPr>
                <w:noProof/>
                <w:webHidden/>
              </w:rPr>
            </w:r>
            <w:r w:rsidR="00980D5D">
              <w:rPr>
                <w:noProof/>
                <w:webHidden/>
              </w:rPr>
              <w:fldChar w:fldCharType="separate"/>
            </w:r>
            <w:r w:rsidR="00980D5D">
              <w:rPr>
                <w:noProof/>
                <w:webHidden/>
              </w:rPr>
              <w:t>8</w:t>
            </w:r>
            <w:r w:rsidR="00980D5D">
              <w:rPr>
                <w:noProof/>
                <w:webHidden/>
              </w:rPr>
              <w:fldChar w:fldCharType="end"/>
            </w:r>
          </w:hyperlink>
        </w:p>
        <w:p w14:paraId="331703EF" w14:textId="2834F76C" w:rsidR="00980D5D" w:rsidRDefault="00B75568">
          <w:pPr>
            <w:pStyle w:val="TM2"/>
            <w:rPr>
              <w:noProof/>
              <w:kern w:val="2"/>
              <w:sz w:val="24"/>
              <w:szCs w:val="24"/>
              <w14:ligatures w14:val="standardContextual"/>
            </w:rPr>
          </w:pPr>
          <w:hyperlink w:anchor="_Toc234861789" w:history="1">
            <w:r w:rsidR="00980D5D" w:rsidRPr="00A328BB">
              <w:rPr>
                <w:rStyle w:val="Lienhypertexte"/>
                <w:noProof/>
                <w:lang w:val="en"/>
              </w:rPr>
              <w:t>Payment terms and late payment interest</w:t>
            </w:r>
            <w:r w:rsidR="00980D5D">
              <w:rPr>
                <w:noProof/>
                <w:webHidden/>
              </w:rPr>
              <w:tab/>
            </w:r>
            <w:r w:rsidR="00980D5D">
              <w:rPr>
                <w:noProof/>
                <w:webHidden/>
              </w:rPr>
              <w:fldChar w:fldCharType="begin"/>
            </w:r>
            <w:r w:rsidR="00980D5D">
              <w:rPr>
                <w:noProof/>
                <w:webHidden/>
              </w:rPr>
              <w:instrText xml:space="preserve"> PAGEREF _Toc234861789 \h </w:instrText>
            </w:r>
            <w:r w:rsidR="00980D5D">
              <w:rPr>
                <w:noProof/>
                <w:webHidden/>
              </w:rPr>
            </w:r>
            <w:r w:rsidR="00980D5D">
              <w:rPr>
                <w:noProof/>
                <w:webHidden/>
              </w:rPr>
              <w:fldChar w:fldCharType="separate"/>
            </w:r>
            <w:r w:rsidR="00980D5D">
              <w:rPr>
                <w:noProof/>
                <w:webHidden/>
              </w:rPr>
              <w:t>8</w:t>
            </w:r>
            <w:r w:rsidR="00980D5D">
              <w:rPr>
                <w:noProof/>
                <w:webHidden/>
              </w:rPr>
              <w:fldChar w:fldCharType="end"/>
            </w:r>
          </w:hyperlink>
        </w:p>
        <w:p w14:paraId="14FEA38C" w14:textId="3853250B" w:rsidR="00980D5D" w:rsidRDefault="00B75568">
          <w:pPr>
            <w:pStyle w:val="TM2"/>
            <w:rPr>
              <w:noProof/>
              <w:kern w:val="2"/>
              <w:sz w:val="24"/>
              <w:szCs w:val="24"/>
              <w14:ligatures w14:val="standardContextual"/>
            </w:rPr>
          </w:pPr>
          <w:hyperlink w:anchor="_Toc234861790" w:history="1">
            <w:r w:rsidR="00980D5D" w:rsidRPr="00A328BB">
              <w:rPr>
                <w:rStyle w:val="Lienhypertexte"/>
                <w:noProof/>
                <w:lang w:val="en"/>
              </w:rPr>
              <w:t>Presentation of payment demands</w:t>
            </w:r>
            <w:r w:rsidR="00980D5D">
              <w:rPr>
                <w:noProof/>
                <w:webHidden/>
              </w:rPr>
              <w:tab/>
            </w:r>
            <w:r w:rsidR="00980D5D">
              <w:rPr>
                <w:noProof/>
                <w:webHidden/>
              </w:rPr>
              <w:fldChar w:fldCharType="begin"/>
            </w:r>
            <w:r w:rsidR="00980D5D">
              <w:rPr>
                <w:noProof/>
                <w:webHidden/>
              </w:rPr>
              <w:instrText xml:space="preserve"> PAGEREF _Toc234861790 \h </w:instrText>
            </w:r>
            <w:r w:rsidR="00980D5D">
              <w:rPr>
                <w:noProof/>
                <w:webHidden/>
              </w:rPr>
            </w:r>
            <w:r w:rsidR="00980D5D">
              <w:rPr>
                <w:noProof/>
                <w:webHidden/>
              </w:rPr>
              <w:fldChar w:fldCharType="separate"/>
            </w:r>
            <w:r w:rsidR="00980D5D">
              <w:rPr>
                <w:noProof/>
                <w:webHidden/>
              </w:rPr>
              <w:t>9</w:t>
            </w:r>
            <w:r w:rsidR="00980D5D">
              <w:rPr>
                <w:noProof/>
                <w:webHidden/>
              </w:rPr>
              <w:fldChar w:fldCharType="end"/>
            </w:r>
          </w:hyperlink>
        </w:p>
        <w:p w14:paraId="07D4DC6C" w14:textId="49353DD5" w:rsidR="00980D5D" w:rsidRDefault="00B75568">
          <w:pPr>
            <w:pStyle w:val="TM2"/>
            <w:rPr>
              <w:noProof/>
              <w:kern w:val="2"/>
              <w:sz w:val="24"/>
              <w:szCs w:val="24"/>
              <w14:ligatures w14:val="standardContextual"/>
            </w:rPr>
          </w:pPr>
          <w:hyperlink w:anchor="_Toc234861791" w:history="1">
            <w:r w:rsidR="00980D5D" w:rsidRPr="00A328BB">
              <w:rPr>
                <w:rStyle w:val="Lienhypertexte"/>
                <w:noProof/>
                <w:lang w:val="en"/>
              </w:rPr>
              <w:t>Bank transfer</w:t>
            </w:r>
            <w:r w:rsidR="00980D5D">
              <w:rPr>
                <w:noProof/>
                <w:webHidden/>
              </w:rPr>
              <w:tab/>
            </w:r>
            <w:r w:rsidR="00980D5D">
              <w:rPr>
                <w:noProof/>
                <w:webHidden/>
              </w:rPr>
              <w:fldChar w:fldCharType="begin"/>
            </w:r>
            <w:r w:rsidR="00980D5D">
              <w:rPr>
                <w:noProof/>
                <w:webHidden/>
              </w:rPr>
              <w:instrText xml:space="preserve"> PAGEREF _Toc234861791 \h </w:instrText>
            </w:r>
            <w:r w:rsidR="00980D5D">
              <w:rPr>
                <w:noProof/>
                <w:webHidden/>
              </w:rPr>
            </w:r>
            <w:r w:rsidR="00980D5D">
              <w:rPr>
                <w:noProof/>
                <w:webHidden/>
              </w:rPr>
              <w:fldChar w:fldCharType="separate"/>
            </w:r>
            <w:r w:rsidR="00980D5D">
              <w:rPr>
                <w:noProof/>
                <w:webHidden/>
              </w:rPr>
              <w:t>9</w:t>
            </w:r>
            <w:r w:rsidR="00980D5D">
              <w:rPr>
                <w:noProof/>
                <w:webHidden/>
              </w:rPr>
              <w:fldChar w:fldCharType="end"/>
            </w:r>
          </w:hyperlink>
        </w:p>
        <w:p w14:paraId="0C18D54F" w14:textId="6CB45D45" w:rsidR="00980D5D" w:rsidRDefault="00B75568">
          <w:pPr>
            <w:pStyle w:val="TM2"/>
            <w:rPr>
              <w:noProof/>
              <w:kern w:val="2"/>
              <w:sz w:val="24"/>
              <w:szCs w:val="24"/>
              <w14:ligatures w14:val="standardContextual"/>
            </w:rPr>
          </w:pPr>
          <w:hyperlink w:anchor="_Toc234861792" w:history="1">
            <w:r w:rsidR="00980D5D" w:rsidRPr="00A328BB">
              <w:rPr>
                <w:rStyle w:val="Lienhypertexte"/>
                <w:noProof/>
                <w:lang w:val="en"/>
              </w:rPr>
              <w:t>Value added tax (VAT)</w:t>
            </w:r>
            <w:r w:rsidR="00980D5D">
              <w:rPr>
                <w:noProof/>
                <w:webHidden/>
              </w:rPr>
              <w:tab/>
            </w:r>
            <w:r w:rsidR="00980D5D">
              <w:rPr>
                <w:noProof/>
                <w:webHidden/>
              </w:rPr>
              <w:fldChar w:fldCharType="begin"/>
            </w:r>
            <w:r w:rsidR="00980D5D">
              <w:rPr>
                <w:noProof/>
                <w:webHidden/>
              </w:rPr>
              <w:instrText xml:space="preserve"> PAGEREF _Toc234861792 \h </w:instrText>
            </w:r>
            <w:r w:rsidR="00980D5D">
              <w:rPr>
                <w:noProof/>
                <w:webHidden/>
              </w:rPr>
            </w:r>
            <w:r w:rsidR="00980D5D">
              <w:rPr>
                <w:noProof/>
                <w:webHidden/>
              </w:rPr>
              <w:fldChar w:fldCharType="separate"/>
            </w:r>
            <w:r w:rsidR="00980D5D">
              <w:rPr>
                <w:noProof/>
                <w:webHidden/>
              </w:rPr>
              <w:t>9</w:t>
            </w:r>
            <w:r w:rsidR="00980D5D">
              <w:rPr>
                <w:noProof/>
                <w:webHidden/>
              </w:rPr>
              <w:fldChar w:fldCharType="end"/>
            </w:r>
          </w:hyperlink>
        </w:p>
        <w:p w14:paraId="2FBBE269" w14:textId="4D4659E2" w:rsidR="00980D5D" w:rsidRDefault="00B75568">
          <w:pPr>
            <w:pStyle w:val="TM2"/>
            <w:rPr>
              <w:noProof/>
              <w:kern w:val="2"/>
              <w:sz w:val="24"/>
              <w:szCs w:val="24"/>
              <w14:ligatures w14:val="standardContextual"/>
            </w:rPr>
          </w:pPr>
          <w:hyperlink w:anchor="_Toc234861793" w:history="1">
            <w:r w:rsidR="00980D5D" w:rsidRPr="00A328BB">
              <w:rPr>
                <w:rStyle w:val="Lienhypertexte"/>
                <w:noProof/>
                <w:lang w:val="en"/>
              </w:rPr>
              <w:t>Taxes and duties</w:t>
            </w:r>
            <w:r w:rsidR="00980D5D">
              <w:rPr>
                <w:noProof/>
                <w:webHidden/>
              </w:rPr>
              <w:tab/>
            </w:r>
            <w:r w:rsidR="00980D5D">
              <w:rPr>
                <w:noProof/>
                <w:webHidden/>
              </w:rPr>
              <w:fldChar w:fldCharType="begin"/>
            </w:r>
            <w:r w:rsidR="00980D5D">
              <w:rPr>
                <w:noProof/>
                <w:webHidden/>
              </w:rPr>
              <w:instrText xml:space="preserve"> PAGEREF _Toc234861793 \h </w:instrText>
            </w:r>
            <w:r w:rsidR="00980D5D">
              <w:rPr>
                <w:noProof/>
                <w:webHidden/>
              </w:rPr>
            </w:r>
            <w:r w:rsidR="00980D5D">
              <w:rPr>
                <w:noProof/>
                <w:webHidden/>
              </w:rPr>
              <w:fldChar w:fldCharType="separate"/>
            </w:r>
            <w:r w:rsidR="00980D5D">
              <w:rPr>
                <w:noProof/>
                <w:webHidden/>
              </w:rPr>
              <w:t>9</w:t>
            </w:r>
            <w:r w:rsidR="00980D5D">
              <w:rPr>
                <w:noProof/>
                <w:webHidden/>
              </w:rPr>
              <w:fldChar w:fldCharType="end"/>
            </w:r>
          </w:hyperlink>
        </w:p>
        <w:p w14:paraId="55E99E26" w14:textId="6F46D412" w:rsidR="00980D5D" w:rsidRDefault="00B75568">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4861794" w:history="1">
            <w:r w:rsidR="00980D5D" w:rsidRPr="00A328BB">
              <w:rPr>
                <w:rStyle w:val="Lienhypertexte"/>
                <w:b/>
                <w:caps/>
                <w:noProof/>
              </w:rPr>
              <w:t>ARTICLE 5:</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inspection and acceptance activities</w:t>
            </w:r>
            <w:r w:rsidR="00980D5D">
              <w:rPr>
                <w:noProof/>
                <w:webHidden/>
              </w:rPr>
              <w:tab/>
            </w:r>
            <w:r w:rsidR="00980D5D">
              <w:rPr>
                <w:noProof/>
                <w:webHidden/>
              </w:rPr>
              <w:fldChar w:fldCharType="begin"/>
            </w:r>
            <w:r w:rsidR="00980D5D">
              <w:rPr>
                <w:noProof/>
                <w:webHidden/>
              </w:rPr>
              <w:instrText xml:space="preserve"> PAGEREF _Toc234861794 \h </w:instrText>
            </w:r>
            <w:r w:rsidR="00980D5D">
              <w:rPr>
                <w:noProof/>
                <w:webHidden/>
              </w:rPr>
            </w:r>
            <w:r w:rsidR="00980D5D">
              <w:rPr>
                <w:noProof/>
                <w:webHidden/>
              </w:rPr>
              <w:fldChar w:fldCharType="separate"/>
            </w:r>
            <w:r w:rsidR="00980D5D">
              <w:rPr>
                <w:noProof/>
                <w:webHidden/>
              </w:rPr>
              <w:t>10</w:t>
            </w:r>
            <w:r w:rsidR="00980D5D">
              <w:rPr>
                <w:noProof/>
                <w:webHidden/>
              </w:rPr>
              <w:fldChar w:fldCharType="end"/>
            </w:r>
          </w:hyperlink>
        </w:p>
        <w:p w14:paraId="7E6506FF" w14:textId="1807D89B" w:rsidR="00980D5D" w:rsidRDefault="00B75568">
          <w:pPr>
            <w:pStyle w:val="TM2"/>
            <w:rPr>
              <w:noProof/>
              <w:kern w:val="2"/>
              <w:sz w:val="24"/>
              <w:szCs w:val="24"/>
              <w14:ligatures w14:val="standardContextual"/>
            </w:rPr>
          </w:pPr>
          <w:hyperlink w:anchor="_Toc234861795" w:history="1">
            <w:r w:rsidR="00980D5D" w:rsidRPr="00A328BB">
              <w:rPr>
                <w:rStyle w:val="Lienhypertexte"/>
                <w:noProof/>
                <w:lang w:val="en"/>
              </w:rPr>
              <w:t>Inspection activities</w:t>
            </w:r>
            <w:r w:rsidR="00980D5D">
              <w:rPr>
                <w:noProof/>
                <w:webHidden/>
              </w:rPr>
              <w:tab/>
            </w:r>
            <w:r w:rsidR="00980D5D">
              <w:rPr>
                <w:noProof/>
                <w:webHidden/>
              </w:rPr>
              <w:fldChar w:fldCharType="begin"/>
            </w:r>
            <w:r w:rsidR="00980D5D">
              <w:rPr>
                <w:noProof/>
                <w:webHidden/>
              </w:rPr>
              <w:instrText xml:space="preserve"> PAGEREF _Toc234861795 \h </w:instrText>
            </w:r>
            <w:r w:rsidR="00980D5D">
              <w:rPr>
                <w:noProof/>
                <w:webHidden/>
              </w:rPr>
            </w:r>
            <w:r w:rsidR="00980D5D">
              <w:rPr>
                <w:noProof/>
                <w:webHidden/>
              </w:rPr>
              <w:fldChar w:fldCharType="separate"/>
            </w:r>
            <w:r w:rsidR="00980D5D">
              <w:rPr>
                <w:noProof/>
                <w:webHidden/>
              </w:rPr>
              <w:t>10</w:t>
            </w:r>
            <w:r w:rsidR="00980D5D">
              <w:rPr>
                <w:noProof/>
                <w:webHidden/>
              </w:rPr>
              <w:fldChar w:fldCharType="end"/>
            </w:r>
          </w:hyperlink>
        </w:p>
        <w:p w14:paraId="04CA53C2" w14:textId="1E2EB460" w:rsidR="00980D5D" w:rsidRDefault="00B75568">
          <w:pPr>
            <w:pStyle w:val="TM2"/>
            <w:rPr>
              <w:noProof/>
              <w:kern w:val="2"/>
              <w:sz w:val="24"/>
              <w:szCs w:val="24"/>
              <w14:ligatures w14:val="standardContextual"/>
            </w:rPr>
          </w:pPr>
          <w:hyperlink w:anchor="_Toc234861796" w:history="1">
            <w:r w:rsidR="00980D5D" w:rsidRPr="00A328BB">
              <w:rPr>
                <w:rStyle w:val="Lienhypertexte"/>
                <w:noProof/>
                <w:lang w:val="en"/>
              </w:rPr>
              <w:t>Acceptance of services and supplies</w:t>
            </w:r>
            <w:r w:rsidR="00980D5D">
              <w:rPr>
                <w:noProof/>
                <w:webHidden/>
              </w:rPr>
              <w:tab/>
            </w:r>
            <w:r w:rsidR="00980D5D">
              <w:rPr>
                <w:noProof/>
                <w:webHidden/>
              </w:rPr>
              <w:fldChar w:fldCharType="begin"/>
            </w:r>
            <w:r w:rsidR="00980D5D">
              <w:rPr>
                <w:noProof/>
                <w:webHidden/>
              </w:rPr>
              <w:instrText xml:space="preserve"> PAGEREF _Toc234861796 \h </w:instrText>
            </w:r>
            <w:r w:rsidR="00980D5D">
              <w:rPr>
                <w:noProof/>
                <w:webHidden/>
              </w:rPr>
            </w:r>
            <w:r w:rsidR="00980D5D">
              <w:rPr>
                <w:noProof/>
                <w:webHidden/>
              </w:rPr>
              <w:fldChar w:fldCharType="separate"/>
            </w:r>
            <w:r w:rsidR="00980D5D">
              <w:rPr>
                <w:noProof/>
                <w:webHidden/>
              </w:rPr>
              <w:t>10</w:t>
            </w:r>
            <w:r w:rsidR="00980D5D">
              <w:rPr>
                <w:noProof/>
                <w:webHidden/>
              </w:rPr>
              <w:fldChar w:fldCharType="end"/>
            </w:r>
          </w:hyperlink>
        </w:p>
        <w:p w14:paraId="60FBFB56" w14:textId="7254930C" w:rsidR="00980D5D" w:rsidRDefault="00B75568">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4861797" w:history="1">
            <w:r w:rsidR="00980D5D" w:rsidRPr="00A328BB">
              <w:rPr>
                <w:rStyle w:val="Lienhypertexte"/>
                <w:b/>
                <w:caps/>
                <w:noProof/>
              </w:rPr>
              <w:t>ARTICLE 6:</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Specific terms of execution</w:t>
            </w:r>
            <w:r w:rsidR="00980D5D">
              <w:rPr>
                <w:noProof/>
                <w:webHidden/>
              </w:rPr>
              <w:tab/>
            </w:r>
            <w:r w:rsidR="00980D5D">
              <w:rPr>
                <w:noProof/>
                <w:webHidden/>
              </w:rPr>
              <w:fldChar w:fldCharType="begin"/>
            </w:r>
            <w:r w:rsidR="00980D5D">
              <w:rPr>
                <w:noProof/>
                <w:webHidden/>
              </w:rPr>
              <w:instrText xml:space="preserve"> PAGEREF _Toc234861797 \h </w:instrText>
            </w:r>
            <w:r w:rsidR="00980D5D">
              <w:rPr>
                <w:noProof/>
                <w:webHidden/>
              </w:rPr>
            </w:r>
            <w:r w:rsidR="00980D5D">
              <w:rPr>
                <w:noProof/>
                <w:webHidden/>
              </w:rPr>
              <w:fldChar w:fldCharType="separate"/>
            </w:r>
            <w:r w:rsidR="00980D5D">
              <w:rPr>
                <w:noProof/>
                <w:webHidden/>
              </w:rPr>
              <w:t>10</w:t>
            </w:r>
            <w:r w:rsidR="00980D5D">
              <w:rPr>
                <w:noProof/>
                <w:webHidden/>
              </w:rPr>
              <w:fldChar w:fldCharType="end"/>
            </w:r>
          </w:hyperlink>
        </w:p>
        <w:p w14:paraId="3DE6057B" w14:textId="7F550B16" w:rsidR="00980D5D" w:rsidRDefault="00B75568">
          <w:pPr>
            <w:pStyle w:val="TM2"/>
            <w:rPr>
              <w:noProof/>
              <w:kern w:val="2"/>
              <w:sz w:val="24"/>
              <w:szCs w:val="24"/>
              <w14:ligatures w14:val="standardContextual"/>
            </w:rPr>
          </w:pPr>
          <w:hyperlink w:anchor="_Toc234861798" w:history="1">
            <w:r w:rsidR="00980D5D" w:rsidRPr="00A328BB">
              <w:rPr>
                <w:rStyle w:val="Lienhypertexte"/>
                <w:rFonts w:cstheme="minorHAnsi"/>
                <w:noProof/>
                <w:lang w:val="en"/>
              </w:rPr>
              <w:t>Deliverables table</w:t>
            </w:r>
            <w:r w:rsidR="00980D5D">
              <w:rPr>
                <w:noProof/>
                <w:webHidden/>
              </w:rPr>
              <w:tab/>
            </w:r>
            <w:r w:rsidR="00980D5D">
              <w:rPr>
                <w:noProof/>
                <w:webHidden/>
              </w:rPr>
              <w:fldChar w:fldCharType="begin"/>
            </w:r>
            <w:r w:rsidR="00980D5D">
              <w:rPr>
                <w:noProof/>
                <w:webHidden/>
              </w:rPr>
              <w:instrText xml:space="preserve"> PAGEREF _Toc234861798 \h </w:instrText>
            </w:r>
            <w:r w:rsidR="00980D5D">
              <w:rPr>
                <w:noProof/>
                <w:webHidden/>
              </w:rPr>
            </w:r>
            <w:r w:rsidR="00980D5D">
              <w:rPr>
                <w:noProof/>
                <w:webHidden/>
              </w:rPr>
              <w:fldChar w:fldCharType="separate"/>
            </w:r>
            <w:r w:rsidR="00980D5D">
              <w:rPr>
                <w:noProof/>
                <w:webHidden/>
              </w:rPr>
              <w:t>10</w:t>
            </w:r>
            <w:r w:rsidR="00980D5D">
              <w:rPr>
                <w:noProof/>
                <w:webHidden/>
              </w:rPr>
              <w:fldChar w:fldCharType="end"/>
            </w:r>
          </w:hyperlink>
        </w:p>
        <w:p w14:paraId="3C6D2776" w14:textId="52F5F14B" w:rsidR="00980D5D" w:rsidRDefault="00B75568">
          <w:pPr>
            <w:pStyle w:val="TM2"/>
            <w:rPr>
              <w:noProof/>
              <w:kern w:val="2"/>
              <w:sz w:val="24"/>
              <w:szCs w:val="24"/>
              <w14:ligatures w14:val="standardContextual"/>
            </w:rPr>
          </w:pPr>
          <w:hyperlink w:anchor="_Toc234861799" w:history="1">
            <w:r w:rsidR="00980D5D" w:rsidRPr="00A328BB">
              <w:rPr>
                <w:rStyle w:val="Lienhypertexte"/>
                <w:rFonts w:cstheme="minorHAnsi"/>
                <w:noProof/>
                <w:lang w:val="en"/>
              </w:rPr>
              <w:t>Expert in charge of the assignment</w:t>
            </w:r>
            <w:r w:rsidR="00980D5D">
              <w:rPr>
                <w:noProof/>
                <w:webHidden/>
              </w:rPr>
              <w:tab/>
            </w:r>
            <w:r w:rsidR="00980D5D">
              <w:rPr>
                <w:noProof/>
                <w:webHidden/>
              </w:rPr>
              <w:fldChar w:fldCharType="begin"/>
            </w:r>
            <w:r w:rsidR="00980D5D">
              <w:rPr>
                <w:noProof/>
                <w:webHidden/>
              </w:rPr>
              <w:instrText xml:space="preserve"> PAGEREF _Toc234861799 \h </w:instrText>
            </w:r>
            <w:r w:rsidR="00980D5D">
              <w:rPr>
                <w:noProof/>
                <w:webHidden/>
              </w:rPr>
            </w:r>
            <w:r w:rsidR="00980D5D">
              <w:rPr>
                <w:noProof/>
                <w:webHidden/>
              </w:rPr>
              <w:fldChar w:fldCharType="separate"/>
            </w:r>
            <w:r w:rsidR="00980D5D">
              <w:rPr>
                <w:noProof/>
                <w:webHidden/>
              </w:rPr>
              <w:t>11</w:t>
            </w:r>
            <w:r w:rsidR="00980D5D">
              <w:rPr>
                <w:noProof/>
                <w:webHidden/>
              </w:rPr>
              <w:fldChar w:fldCharType="end"/>
            </w:r>
          </w:hyperlink>
        </w:p>
        <w:p w14:paraId="428FA34C" w14:textId="0B6FAF99" w:rsidR="00980D5D" w:rsidRDefault="00B75568">
          <w:pPr>
            <w:pStyle w:val="TM2"/>
            <w:rPr>
              <w:noProof/>
              <w:kern w:val="2"/>
              <w:sz w:val="24"/>
              <w:szCs w:val="24"/>
              <w14:ligatures w14:val="standardContextual"/>
            </w:rPr>
          </w:pPr>
          <w:hyperlink w:anchor="_Toc234861800" w:history="1">
            <w:r w:rsidR="00980D5D" w:rsidRPr="00A328BB">
              <w:rPr>
                <w:rStyle w:val="Lienhypertexte"/>
                <w:rFonts w:cstheme="minorHAnsi"/>
                <w:noProof/>
                <w:lang w:val="en"/>
              </w:rPr>
              <w:t>Place of execution</w:t>
            </w:r>
            <w:r w:rsidR="00980D5D">
              <w:rPr>
                <w:noProof/>
                <w:webHidden/>
              </w:rPr>
              <w:tab/>
            </w:r>
            <w:r w:rsidR="00980D5D">
              <w:rPr>
                <w:noProof/>
                <w:webHidden/>
              </w:rPr>
              <w:fldChar w:fldCharType="begin"/>
            </w:r>
            <w:r w:rsidR="00980D5D">
              <w:rPr>
                <w:noProof/>
                <w:webHidden/>
              </w:rPr>
              <w:instrText xml:space="preserve"> PAGEREF _Toc234861800 \h </w:instrText>
            </w:r>
            <w:r w:rsidR="00980D5D">
              <w:rPr>
                <w:noProof/>
                <w:webHidden/>
              </w:rPr>
            </w:r>
            <w:r w:rsidR="00980D5D">
              <w:rPr>
                <w:noProof/>
                <w:webHidden/>
              </w:rPr>
              <w:fldChar w:fldCharType="separate"/>
            </w:r>
            <w:r w:rsidR="00980D5D">
              <w:rPr>
                <w:noProof/>
                <w:webHidden/>
              </w:rPr>
              <w:t>11</w:t>
            </w:r>
            <w:r w:rsidR="00980D5D">
              <w:rPr>
                <w:noProof/>
                <w:webHidden/>
              </w:rPr>
              <w:fldChar w:fldCharType="end"/>
            </w:r>
          </w:hyperlink>
        </w:p>
        <w:p w14:paraId="1B7874C0" w14:textId="4256A346" w:rsidR="00980D5D" w:rsidRDefault="00B75568">
          <w:pPr>
            <w:pStyle w:val="TM2"/>
            <w:rPr>
              <w:noProof/>
              <w:kern w:val="2"/>
              <w:sz w:val="24"/>
              <w:szCs w:val="24"/>
              <w14:ligatures w14:val="standardContextual"/>
            </w:rPr>
          </w:pPr>
          <w:hyperlink w:anchor="_Toc234861801" w:history="1">
            <w:r w:rsidR="00980D5D" w:rsidRPr="00A328BB">
              <w:rPr>
                <w:rStyle w:val="Lienhypertexte"/>
                <w:noProof/>
                <w:lang w:val="en"/>
              </w:rPr>
              <w:t xml:space="preserve">Language of the </w:t>
            </w:r>
            <w:r w:rsidR="00980D5D" w:rsidRPr="00A328BB">
              <w:rPr>
                <w:rStyle w:val="Lienhypertexte"/>
                <w:rFonts w:cstheme="minorHAnsi"/>
                <w:smallCaps/>
                <w:noProof/>
                <w:lang w:val="en"/>
              </w:rPr>
              <w:t>Contract</w:t>
            </w:r>
            <w:r w:rsidR="00980D5D">
              <w:rPr>
                <w:noProof/>
                <w:webHidden/>
              </w:rPr>
              <w:tab/>
            </w:r>
            <w:r w:rsidR="00980D5D">
              <w:rPr>
                <w:noProof/>
                <w:webHidden/>
              </w:rPr>
              <w:fldChar w:fldCharType="begin"/>
            </w:r>
            <w:r w:rsidR="00980D5D">
              <w:rPr>
                <w:noProof/>
                <w:webHidden/>
              </w:rPr>
              <w:instrText xml:space="preserve"> PAGEREF _Toc234861801 \h </w:instrText>
            </w:r>
            <w:r w:rsidR="00980D5D">
              <w:rPr>
                <w:noProof/>
                <w:webHidden/>
              </w:rPr>
            </w:r>
            <w:r w:rsidR="00980D5D">
              <w:rPr>
                <w:noProof/>
                <w:webHidden/>
              </w:rPr>
              <w:fldChar w:fldCharType="separate"/>
            </w:r>
            <w:r w:rsidR="00980D5D">
              <w:rPr>
                <w:noProof/>
                <w:webHidden/>
              </w:rPr>
              <w:t>11</w:t>
            </w:r>
            <w:r w:rsidR="00980D5D">
              <w:rPr>
                <w:noProof/>
                <w:webHidden/>
              </w:rPr>
              <w:fldChar w:fldCharType="end"/>
            </w:r>
          </w:hyperlink>
        </w:p>
        <w:p w14:paraId="7723B0EE" w14:textId="13CA33E1" w:rsidR="00980D5D" w:rsidRDefault="00B75568">
          <w:pPr>
            <w:pStyle w:val="TM2"/>
            <w:rPr>
              <w:noProof/>
              <w:kern w:val="2"/>
              <w:sz w:val="24"/>
              <w:szCs w:val="24"/>
              <w14:ligatures w14:val="standardContextual"/>
            </w:rPr>
          </w:pPr>
          <w:hyperlink w:anchor="_Toc234861802" w:history="1">
            <w:r w:rsidR="00980D5D" w:rsidRPr="00A328BB">
              <w:rPr>
                <w:rStyle w:val="Lienhypertexte"/>
                <w:noProof/>
                <w:lang w:val="en"/>
              </w:rPr>
              <w:t xml:space="preserve">Commitments of the </w:t>
            </w:r>
            <w:r w:rsidR="00980D5D" w:rsidRPr="00A328BB">
              <w:rPr>
                <w:rStyle w:val="Lienhypertexte"/>
                <w:rFonts w:cstheme="minorHAnsi"/>
                <w:smallCaps/>
                <w:noProof/>
                <w:lang w:val="en"/>
              </w:rPr>
              <w:t>Contractor</w:t>
            </w:r>
            <w:r w:rsidR="00980D5D">
              <w:rPr>
                <w:noProof/>
                <w:webHidden/>
              </w:rPr>
              <w:tab/>
            </w:r>
            <w:r w:rsidR="00980D5D">
              <w:rPr>
                <w:noProof/>
                <w:webHidden/>
              </w:rPr>
              <w:fldChar w:fldCharType="begin"/>
            </w:r>
            <w:r w:rsidR="00980D5D">
              <w:rPr>
                <w:noProof/>
                <w:webHidden/>
              </w:rPr>
              <w:instrText xml:space="preserve"> PAGEREF _Toc234861802 \h </w:instrText>
            </w:r>
            <w:r w:rsidR="00980D5D">
              <w:rPr>
                <w:noProof/>
                <w:webHidden/>
              </w:rPr>
            </w:r>
            <w:r w:rsidR="00980D5D">
              <w:rPr>
                <w:noProof/>
                <w:webHidden/>
              </w:rPr>
              <w:fldChar w:fldCharType="separate"/>
            </w:r>
            <w:r w:rsidR="00980D5D">
              <w:rPr>
                <w:noProof/>
                <w:webHidden/>
              </w:rPr>
              <w:t>11</w:t>
            </w:r>
            <w:r w:rsidR="00980D5D">
              <w:rPr>
                <w:noProof/>
                <w:webHidden/>
              </w:rPr>
              <w:fldChar w:fldCharType="end"/>
            </w:r>
          </w:hyperlink>
        </w:p>
        <w:p w14:paraId="2F4789BB" w14:textId="3D093BFB" w:rsidR="00980D5D" w:rsidRDefault="00B75568">
          <w:pPr>
            <w:pStyle w:val="TM2"/>
            <w:rPr>
              <w:noProof/>
              <w:kern w:val="2"/>
              <w:sz w:val="24"/>
              <w:szCs w:val="24"/>
              <w14:ligatures w14:val="standardContextual"/>
            </w:rPr>
          </w:pPr>
          <w:hyperlink w:anchor="_Toc234861803" w:history="1">
            <w:r w:rsidR="00980D5D" w:rsidRPr="00A328BB">
              <w:rPr>
                <w:rStyle w:val="Lienhypertexte"/>
                <w:noProof/>
                <w:lang w:val="en"/>
              </w:rPr>
              <w:t>Confidentiality</w:t>
            </w:r>
            <w:r w:rsidR="00980D5D">
              <w:rPr>
                <w:noProof/>
                <w:webHidden/>
              </w:rPr>
              <w:tab/>
            </w:r>
            <w:r w:rsidR="00980D5D">
              <w:rPr>
                <w:noProof/>
                <w:webHidden/>
              </w:rPr>
              <w:fldChar w:fldCharType="begin"/>
            </w:r>
            <w:r w:rsidR="00980D5D">
              <w:rPr>
                <w:noProof/>
                <w:webHidden/>
              </w:rPr>
              <w:instrText xml:space="preserve"> PAGEREF _Toc234861803 \h </w:instrText>
            </w:r>
            <w:r w:rsidR="00980D5D">
              <w:rPr>
                <w:noProof/>
                <w:webHidden/>
              </w:rPr>
            </w:r>
            <w:r w:rsidR="00980D5D">
              <w:rPr>
                <w:noProof/>
                <w:webHidden/>
              </w:rPr>
              <w:fldChar w:fldCharType="separate"/>
            </w:r>
            <w:r w:rsidR="00980D5D">
              <w:rPr>
                <w:noProof/>
                <w:webHidden/>
              </w:rPr>
              <w:t>12</w:t>
            </w:r>
            <w:r w:rsidR="00980D5D">
              <w:rPr>
                <w:noProof/>
                <w:webHidden/>
              </w:rPr>
              <w:fldChar w:fldCharType="end"/>
            </w:r>
          </w:hyperlink>
        </w:p>
        <w:p w14:paraId="667B9ABB" w14:textId="3B684B06" w:rsidR="00980D5D" w:rsidRDefault="00B75568">
          <w:pPr>
            <w:pStyle w:val="TM2"/>
            <w:rPr>
              <w:noProof/>
              <w:kern w:val="2"/>
              <w:sz w:val="24"/>
              <w:szCs w:val="24"/>
              <w14:ligatures w14:val="standardContextual"/>
            </w:rPr>
          </w:pPr>
          <w:hyperlink w:anchor="_Toc234861804" w:history="1">
            <w:r w:rsidR="00980D5D" w:rsidRPr="00A328BB">
              <w:rPr>
                <w:rStyle w:val="Lienhypertexte"/>
                <w:noProof/>
                <w:lang w:val="en"/>
              </w:rPr>
              <w:t>Provision of documents</w:t>
            </w:r>
            <w:r w:rsidR="00980D5D">
              <w:rPr>
                <w:noProof/>
                <w:webHidden/>
              </w:rPr>
              <w:tab/>
            </w:r>
            <w:r w:rsidR="00980D5D">
              <w:rPr>
                <w:noProof/>
                <w:webHidden/>
              </w:rPr>
              <w:fldChar w:fldCharType="begin"/>
            </w:r>
            <w:r w:rsidR="00980D5D">
              <w:rPr>
                <w:noProof/>
                <w:webHidden/>
              </w:rPr>
              <w:instrText xml:space="preserve"> PAGEREF _Toc234861804 \h </w:instrText>
            </w:r>
            <w:r w:rsidR="00980D5D">
              <w:rPr>
                <w:noProof/>
                <w:webHidden/>
              </w:rPr>
            </w:r>
            <w:r w:rsidR="00980D5D">
              <w:rPr>
                <w:noProof/>
                <w:webHidden/>
              </w:rPr>
              <w:fldChar w:fldCharType="separate"/>
            </w:r>
            <w:r w:rsidR="00980D5D">
              <w:rPr>
                <w:noProof/>
                <w:webHidden/>
              </w:rPr>
              <w:t>12</w:t>
            </w:r>
            <w:r w:rsidR="00980D5D">
              <w:rPr>
                <w:noProof/>
                <w:webHidden/>
              </w:rPr>
              <w:fldChar w:fldCharType="end"/>
            </w:r>
          </w:hyperlink>
        </w:p>
        <w:p w14:paraId="2EEBE2EF" w14:textId="1471E19C" w:rsidR="00980D5D" w:rsidRDefault="00B75568">
          <w:pPr>
            <w:pStyle w:val="TM2"/>
            <w:rPr>
              <w:noProof/>
              <w:kern w:val="2"/>
              <w:sz w:val="24"/>
              <w:szCs w:val="24"/>
              <w14:ligatures w14:val="standardContextual"/>
            </w:rPr>
          </w:pPr>
          <w:hyperlink w:anchor="_Toc234861805" w:history="1">
            <w:r w:rsidR="00980D5D" w:rsidRPr="00A328BB">
              <w:rPr>
                <w:rStyle w:val="Lienhypertexte"/>
                <w:noProof/>
                <w:lang w:val="en"/>
              </w:rPr>
              <w:t>Insurance</w:t>
            </w:r>
            <w:r w:rsidR="00980D5D">
              <w:rPr>
                <w:noProof/>
                <w:webHidden/>
              </w:rPr>
              <w:tab/>
            </w:r>
            <w:r w:rsidR="00980D5D">
              <w:rPr>
                <w:noProof/>
                <w:webHidden/>
              </w:rPr>
              <w:fldChar w:fldCharType="begin"/>
            </w:r>
            <w:r w:rsidR="00980D5D">
              <w:rPr>
                <w:noProof/>
                <w:webHidden/>
              </w:rPr>
              <w:instrText xml:space="preserve"> PAGEREF _Toc234861805 \h </w:instrText>
            </w:r>
            <w:r w:rsidR="00980D5D">
              <w:rPr>
                <w:noProof/>
                <w:webHidden/>
              </w:rPr>
            </w:r>
            <w:r w:rsidR="00980D5D">
              <w:rPr>
                <w:noProof/>
                <w:webHidden/>
              </w:rPr>
              <w:fldChar w:fldCharType="separate"/>
            </w:r>
            <w:r w:rsidR="00980D5D">
              <w:rPr>
                <w:noProof/>
                <w:webHidden/>
              </w:rPr>
              <w:t>12</w:t>
            </w:r>
            <w:r w:rsidR="00980D5D">
              <w:rPr>
                <w:noProof/>
                <w:webHidden/>
              </w:rPr>
              <w:fldChar w:fldCharType="end"/>
            </w:r>
          </w:hyperlink>
        </w:p>
        <w:p w14:paraId="2A6DACFD" w14:textId="536CDC4D" w:rsidR="00980D5D" w:rsidRDefault="00B75568">
          <w:pPr>
            <w:pStyle w:val="TM2"/>
            <w:rPr>
              <w:noProof/>
              <w:kern w:val="2"/>
              <w:sz w:val="24"/>
              <w:szCs w:val="24"/>
              <w14:ligatures w14:val="standardContextual"/>
            </w:rPr>
          </w:pPr>
          <w:hyperlink w:anchor="_Toc234861806" w:history="1">
            <w:r w:rsidR="00980D5D" w:rsidRPr="00A328BB">
              <w:rPr>
                <w:rStyle w:val="Lienhypertexte"/>
                <w:noProof/>
                <w:lang w:val="en"/>
              </w:rPr>
              <w:t>Contact person and communication</w:t>
            </w:r>
            <w:r w:rsidR="00980D5D">
              <w:rPr>
                <w:noProof/>
                <w:webHidden/>
              </w:rPr>
              <w:tab/>
            </w:r>
            <w:r w:rsidR="00980D5D">
              <w:rPr>
                <w:noProof/>
                <w:webHidden/>
              </w:rPr>
              <w:fldChar w:fldCharType="begin"/>
            </w:r>
            <w:r w:rsidR="00980D5D">
              <w:rPr>
                <w:noProof/>
                <w:webHidden/>
              </w:rPr>
              <w:instrText xml:space="preserve"> PAGEREF _Toc234861806 \h </w:instrText>
            </w:r>
            <w:r w:rsidR="00980D5D">
              <w:rPr>
                <w:noProof/>
                <w:webHidden/>
              </w:rPr>
            </w:r>
            <w:r w:rsidR="00980D5D">
              <w:rPr>
                <w:noProof/>
                <w:webHidden/>
              </w:rPr>
              <w:fldChar w:fldCharType="separate"/>
            </w:r>
            <w:r w:rsidR="00980D5D">
              <w:rPr>
                <w:noProof/>
                <w:webHidden/>
              </w:rPr>
              <w:t>13</w:t>
            </w:r>
            <w:r w:rsidR="00980D5D">
              <w:rPr>
                <w:noProof/>
                <w:webHidden/>
              </w:rPr>
              <w:fldChar w:fldCharType="end"/>
            </w:r>
          </w:hyperlink>
        </w:p>
        <w:p w14:paraId="4C92284C" w14:textId="15F7A0B8" w:rsidR="00980D5D" w:rsidRDefault="00B75568">
          <w:pPr>
            <w:pStyle w:val="TM2"/>
            <w:rPr>
              <w:noProof/>
              <w:kern w:val="2"/>
              <w:sz w:val="24"/>
              <w:szCs w:val="24"/>
              <w14:ligatures w14:val="standardContextual"/>
            </w:rPr>
          </w:pPr>
          <w:hyperlink w:anchor="_Toc234861807" w:history="1">
            <w:r w:rsidR="00980D5D" w:rsidRPr="00A328BB">
              <w:rPr>
                <w:rStyle w:val="Lienhypertexte"/>
                <w:noProof/>
                <w:lang w:val="en"/>
              </w:rPr>
              <w:t>Understaking against deforestation</w:t>
            </w:r>
            <w:r w:rsidR="00980D5D">
              <w:rPr>
                <w:noProof/>
                <w:webHidden/>
              </w:rPr>
              <w:tab/>
            </w:r>
            <w:r w:rsidR="00980D5D">
              <w:rPr>
                <w:noProof/>
                <w:webHidden/>
              </w:rPr>
              <w:fldChar w:fldCharType="begin"/>
            </w:r>
            <w:r w:rsidR="00980D5D">
              <w:rPr>
                <w:noProof/>
                <w:webHidden/>
              </w:rPr>
              <w:instrText xml:space="preserve"> PAGEREF _Toc234861807 \h </w:instrText>
            </w:r>
            <w:r w:rsidR="00980D5D">
              <w:rPr>
                <w:noProof/>
                <w:webHidden/>
              </w:rPr>
            </w:r>
            <w:r w:rsidR="00980D5D">
              <w:rPr>
                <w:noProof/>
                <w:webHidden/>
              </w:rPr>
              <w:fldChar w:fldCharType="separate"/>
            </w:r>
            <w:r w:rsidR="00980D5D">
              <w:rPr>
                <w:noProof/>
                <w:webHidden/>
              </w:rPr>
              <w:t>13</w:t>
            </w:r>
            <w:r w:rsidR="00980D5D">
              <w:rPr>
                <w:noProof/>
                <w:webHidden/>
              </w:rPr>
              <w:fldChar w:fldCharType="end"/>
            </w:r>
          </w:hyperlink>
        </w:p>
        <w:p w14:paraId="1E20C2E7" w14:textId="643AE2FE" w:rsidR="00980D5D" w:rsidRDefault="00B75568">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4861808" w:history="1">
            <w:r w:rsidR="00980D5D" w:rsidRPr="00A328BB">
              <w:rPr>
                <w:rStyle w:val="Lienhypertexte"/>
                <w:b/>
                <w:caps/>
                <w:noProof/>
              </w:rPr>
              <w:t>ARTICLE 7:</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caps/>
                <w:noProof/>
              </w:rPr>
              <w:t>Environmental or social clause</w:t>
            </w:r>
            <w:r w:rsidR="00980D5D">
              <w:rPr>
                <w:noProof/>
                <w:webHidden/>
              </w:rPr>
              <w:tab/>
            </w:r>
            <w:r w:rsidR="00980D5D">
              <w:rPr>
                <w:noProof/>
                <w:webHidden/>
              </w:rPr>
              <w:fldChar w:fldCharType="begin"/>
            </w:r>
            <w:r w:rsidR="00980D5D">
              <w:rPr>
                <w:noProof/>
                <w:webHidden/>
              </w:rPr>
              <w:instrText xml:space="preserve"> PAGEREF _Toc234861808 \h </w:instrText>
            </w:r>
            <w:r w:rsidR="00980D5D">
              <w:rPr>
                <w:noProof/>
                <w:webHidden/>
              </w:rPr>
            </w:r>
            <w:r w:rsidR="00980D5D">
              <w:rPr>
                <w:noProof/>
                <w:webHidden/>
              </w:rPr>
              <w:fldChar w:fldCharType="separate"/>
            </w:r>
            <w:r w:rsidR="00980D5D">
              <w:rPr>
                <w:noProof/>
                <w:webHidden/>
              </w:rPr>
              <w:t>14</w:t>
            </w:r>
            <w:r w:rsidR="00980D5D">
              <w:rPr>
                <w:noProof/>
                <w:webHidden/>
              </w:rPr>
              <w:fldChar w:fldCharType="end"/>
            </w:r>
          </w:hyperlink>
        </w:p>
        <w:p w14:paraId="69E1E2D8" w14:textId="57EDF557" w:rsidR="00980D5D" w:rsidRDefault="00B75568">
          <w:pPr>
            <w:pStyle w:val="TM2"/>
            <w:rPr>
              <w:noProof/>
              <w:kern w:val="2"/>
              <w:sz w:val="24"/>
              <w:szCs w:val="24"/>
              <w14:ligatures w14:val="standardContextual"/>
            </w:rPr>
          </w:pPr>
          <w:hyperlink w:anchor="_Toc234861809" w:history="1">
            <w:r w:rsidR="00980D5D" w:rsidRPr="00A328BB">
              <w:rPr>
                <w:rStyle w:val="Lienhypertexte"/>
                <w:rFonts w:cstheme="minorHAnsi"/>
                <w:noProof/>
                <w:lang w:val="en-US"/>
              </w:rPr>
              <w:t>Environmental clause in the context of purchasing supplies:</w:t>
            </w:r>
            <w:r w:rsidR="00980D5D">
              <w:rPr>
                <w:noProof/>
                <w:webHidden/>
              </w:rPr>
              <w:tab/>
            </w:r>
            <w:r w:rsidR="00980D5D">
              <w:rPr>
                <w:noProof/>
                <w:webHidden/>
              </w:rPr>
              <w:fldChar w:fldCharType="begin"/>
            </w:r>
            <w:r w:rsidR="00980D5D">
              <w:rPr>
                <w:noProof/>
                <w:webHidden/>
              </w:rPr>
              <w:instrText xml:space="preserve"> PAGEREF _Toc234861809 \h </w:instrText>
            </w:r>
            <w:r w:rsidR="00980D5D">
              <w:rPr>
                <w:noProof/>
                <w:webHidden/>
              </w:rPr>
            </w:r>
            <w:r w:rsidR="00980D5D">
              <w:rPr>
                <w:noProof/>
                <w:webHidden/>
              </w:rPr>
              <w:fldChar w:fldCharType="separate"/>
            </w:r>
            <w:r w:rsidR="00980D5D">
              <w:rPr>
                <w:noProof/>
                <w:webHidden/>
              </w:rPr>
              <w:t>14</w:t>
            </w:r>
            <w:r w:rsidR="00980D5D">
              <w:rPr>
                <w:noProof/>
                <w:webHidden/>
              </w:rPr>
              <w:fldChar w:fldCharType="end"/>
            </w:r>
          </w:hyperlink>
        </w:p>
        <w:p w14:paraId="19C86AE3" w14:textId="4E2CF83D" w:rsidR="00980D5D" w:rsidRDefault="00B75568">
          <w:pPr>
            <w:pStyle w:val="TM2"/>
            <w:rPr>
              <w:noProof/>
              <w:kern w:val="2"/>
              <w:sz w:val="24"/>
              <w:szCs w:val="24"/>
              <w14:ligatures w14:val="standardContextual"/>
            </w:rPr>
          </w:pPr>
          <w:hyperlink w:anchor="_Toc234861810" w:history="1">
            <w:r w:rsidR="00980D5D" w:rsidRPr="00A328BB">
              <w:rPr>
                <w:rStyle w:val="Lienhypertexte"/>
                <w:rFonts w:cstheme="minorHAnsi"/>
                <w:noProof/>
                <w:lang w:val="en-US"/>
              </w:rPr>
              <w:t>Environmental clause in the context of the provision of services:</w:t>
            </w:r>
            <w:r w:rsidR="00980D5D">
              <w:rPr>
                <w:noProof/>
                <w:webHidden/>
              </w:rPr>
              <w:tab/>
            </w:r>
            <w:r w:rsidR="00980D5D">
              <w:rPr>
                <w:noProof/>
                <w:webHidden/>
              </w:rPr>
              <w:fldChar w:fldCharType="begin"/>
            </w:r>
            <w:r w:rsidR="00980D5D">
              <w:rPr>
                <w:noProof/>
                <w:webHidden/>
              </w:rPr>
              <w:instrText xml:space="preserve"> PAGEREF _Toc234861810 \h </w:instrText>
            </w:r>
            <w:r w:rsidR="00980D5D">
              <w:rPr>
                <w:noProof/>
                <w:webHidden/>
              </w:rPr>
            </w:r>
            <w:r w:rsidR="00980D5D">
              <w:rPr>
                <w:noProof/>
                <w:webHidden/>
              </w:rPr>
              <w:fldChar w:fldCharType="separate"/>
            </w:r>
            <w:r w:rsidR="00980D5D">
              <w:rPr>
                <w:noProof/>
                <w:webHidden/>
              </w:rPr>
              <w:t>14</w:t>
            </w:r>
            <w:r w:rsidR="00980D5D">
              <w:rPr>
                <w:noProof/>
                <w:webHidden/>
              </w:rPr>
              <w:fldChar w:fldCharType="end"/>
            </w:r>
          </w:hyperlink>
        </w:p>
        <w:p w14:paraId="38B947F4" w14:textId="55BCA649" w:rsidR="00980D5D" w:rsidRDefault="00B75568">
          <w:pPr>
            <w:pStyle w:val="TM2"/>
            <w:rPr>
              <w:noProof/>
              <w:kern w:val="2"/>
              <w:sz w:val="24"/>
              <w:szCs w:val="24"/>
              <w14:ligatures w14:val="standardContextual"/>
            </w:rPr>
          </w:pPr>
          <w:hyperlink w:anchor="_Toc234861811" w:history="1">
            <w:r w:rsidR="00980D5D" w:rsidRPr="00A328BB">
              <w:rPr>
                <w:rStyle w:val="Lienhypertexte"/>
                <w:rFonts w:cstheme="minorHAnsi"/>
                <w:noProof/>
                <w:lang w:val="en-US"/>
              </w:rPr>
              <w:t>Social clause aimed either at promoting gender equality and/or enhancing youth employment:</w:t>
            </w:r>
            <w:r w:rsidR="00980D5D">
              <w:rPr>
                <w:noProof/>
                <w:webHidden/>
              </w:rPr>
              <w:tab/>
            </w:r>
            <w:r w:rsidR="00980D5D">
              <w:rPr>
                <w:noProof/>
                <w:webHidden/>
              </w:rPr>
              <w:fldChar w:fldCharType="begin"/>
            </w:r>
            <w:r w:rsidR="00980D5D">
              <w:rPr>
                <w:noProof/>
                <w:webHidden/>
              </w:rPr>
              <w:instrText xml:space="preserve"> PAGEREF _Toc234861811 \h </w:instrText>
            </w:r>
            <w:r w:rsidR="00980D5D">
              <w:rPr>
                <w:noProof/>
                <w:webHidden/>
              </w:rPr>
            </w:r>
            <w:r w:rsidR="00980D5D">
              <w:rPr>
                <w:noProof/>
                <w:webHidden/>
              </w:rPr>
              <w:fldChar w:fldCharType="separate"/>
            </w:r>
            <w:r w:rsidR="00980D5D">
              <w:rPr>
                <w:noProof/>
                <w:webHidden/>
              </w:rPr>
              <w:t>15</w:t>
            </w:r>
            <w:r w:rsidR="00980D5D">
              <w:rPr>
                <w:noProof/>
                <w:webHidden/>
              </w:rPr>
              <w:fldChar w:fldCharType="end"/>
            </w:r>
          </w:hyperlink>
        </w:p>
        <w:p w14:paraId="370A2C0A" w14:textId="6FEDEA7C" w:rsidR="00980D5D" w:rsidRDefault="00B75568">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4861812" w:history="1">
            <w:r w:rsidR="00980D5D" w:rsidRPr="00A328BB">
              <w:rPr>
                <w:rStyle w:val="Lienhypertexte"/>
                <w:b/>
                <w:caps/>
                <w:noProof/>
              </w:rPr>
              <w:t>ARTICLE 8:</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Re-examination clause</w:t>
            </w:r>
            <w:r w:rsidR="00980D5D">
              <w:rPr>
                <w:noProof/>
                <w:webHidden/>
              </w:rPr>
              <w:tab/>
            </w:r>
            <w:r w:rsidR="00980D5D">
              <w:rPr>
                <w:noProof/>
                <w:webHidden/>
              </w:rPr>
              <w:fldChar w:fldCharType="begin"/>
            </w:r>
            <w:r w:rsidR="00980D5D">
              <w:rPr>
                <w:noProof/>
                <w:webHidden/>
              </w:rPr>
              <w:instrText xml:space="preserve"> PAGEREF _Toc234861812 \h </w:instrText>
            </w:r>
            <w:r w:rsidR="00980D5D">
              <w:rPr>
                <w:noProof/>
                <w:webHidden/>
              </w:rPr>
            </w:r>
            <w:r w:rsidR="00980D5D">
              <w:rPr>
                <w:noProof/>
                <w:webHidden/>
              </w:rPr>
              <w:fldChar w:fldCharType="separate"/>
            </w:r>
            <w:r w:rsidR="00980D5D">
              <w:rPr>
                <w:noProof/>
                <w:webHidden/>
              </w:rPr>
              <w:t>15</w:t>
            </w:r>
            <w:r w:rsidR="00980D5D">
              <w:rPr>
                <w:noProof/>
                <w:webHidden/>
              </w:rPr>
              <w:fldChar w:fldCharType="end"/>
            </w:r>
          </w:hyperlink>
        </w:p>
        <w:p w14:paraId="1C4851A7" w14:textId="3EF7F524" w:rsidR="00980D5D" w:rsidRDefault="00B75568">
          <w:pPr>
            <w:pStyle w:val="TM1"/>
            <w:tabs>
              <w:tab w:val="left" w:pos="1440"/>
              <w:tab w:val="right" w:leader="dot" w:pos="9736"/>
            </w:tabs>
            <w:rPr>
              <w:rFonts w:asciiTheme="minorHAnsi" w:eastAsiaTheme="minorEastAsia" w:hAnsiTheme="minorHAnsi" w:cstheme="minorBidi"/>
              <w:noProof/>
              <w:kern w:val="2"/>
              <w:sz w:val="24"/>
              <w:szCs w:val="24"/>
              <w14:ligatures w14:val="standardContextual"/>
            </w:rPr>
          </w:pPr>
          <w:hyperlink w:anchor="_Toc234861813" w:history="1">
            <w:r w:rsidR="00980D5D" w:rsidRPr="00A328BB">
              <w:rPr>
                <w:rStyle w:val="Lienhypertexte"/>
                <w:b/>
                <w:caps/>
                <w:noProof/>
              </w:rPr>
              <w:t>ARTICLE 9:</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Similar services</w:t>
            </w:r>
            <w:r w:rsidR="00980D5D">
              <w:rPr>
                <w:noProof/>
                <w:webHidden/>
              </w:rPr>
              <w:tab/>
            </w:r>
            <w:r w:rsidR="00980D5D">
              <w:rPr>
                <w:noProof/>
                <w:webHidden/>
              </w:rPr>
              <w:fldChar w:fldCharType="begin"/>
            </w:r>
            <w:r w:rsidR="00980D5D">
              <w:rPr>
                <w:noProof/>
                <w:webHidden/>
              </w:rPr>
              <w:instrText xml:space="preserve"> PAGEREF _Toc234861813 \h </w:instrText>
            </w:r>
            <w:r w:rsidR="00980D5D">
              <w:rPr>
                <w:noProof/>
                <w:webHidden/>
              </w:rPr>
            </w:r>
            <w:r w:rsidR="00980D5D">
              <w:rPr>
                <w:noProof/>
                <w:webHidden/>
              </w:rPr>
              <w:fldChar w:fldCharType="separate"/>
            </w:r>
            <w:r w:rsidR="00980D5D">
              <w:rPr>
                <w:noProof/>
                <w:webHidden/>
              </w:rPr>
              <w:t>16</w:t>
            </w:r>
            <w:r w:rsidR="00980D5D">
              <w:rPr>
                <w:noProof/>
                <w:webHidden/>
              </w:rPr>
              <w:fldChar w:fldCharType="end"/>
            </w:r>
          </w:hyperlink>
        </w:p>
        <w:p w14:paraId="1D713B3A" w14:textId="71868CB0" w:rsidR="00980D5D" w:rsidRDefault="00B75568">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61814" w:history="1">
            <w:r w:rsidR="00980D5D" w:rsidRPr="00A328BB">
              <w:rPr>
                <w:rStyle w:val="Lienhypertexte"/>
                <w:b/>
                <w:caps/>
                <w:noProof/>
              </w:rPr>
              <w:t>ARTICLE 10:</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penalties</w:t>
            </w:r>
            <w:r w:rsidR="00980D5D">
              <w:rPr>
                <w:noProof/>
                <w:webHidden/>
              </w:rPr>
              <w:tab/>
            </w:r>
            <w:r w:rsidR="00980D5D">
              <w:rPr>
                <w:noProof/>
                <w:webHidden/>
              </w:rPr>
              <w:fldChar w:fldCharType="begin"/>
            </w:r>
            <w:r w:rsidR="00980D5D">
              <w:rPr>
                <w:noProof/>
                <w:webHidden/>
              </w:rPr>
              <w:instrText xml:space="preserve"> PAGEREF _Toc234861814 \h </w:instrText>
            </w:r>
            <w:r w:rsidR="00980D5D">
              <w:rPr>
                <w:noProof/>
                <w:webHidden/>
              </w:rPr>
            </w:r>
            <w:r w:rsidR="00980D5D">
              <w:rPr>
                <w:noProof/>
                <w:webHidden/>
              </w:rPr>
              <w:fldChar w:fldCharType="separate"/>
            </w:r>
            <w:r w:rsidR="00980D5D">
              <w:rPr>
                <w:noProof/>
                <w:webHidden/>
              </w:rPr>
              <w:t>16</w:t>
            </w:r>
            <w:r w:rsidR="00980D5D">
              <w:rPr>
                <w:noProof/>
                <w:webHidden/>
              </w:rPr>
              <w:fldChar w:fldCharType="end"/>
            </w:r>
          </w:hyperlink>
        </w:p>
        <w:p w14:paraId="1BF9E575" w14:textId="39E5822D" w:rsidR="00980D5D" w:rsidRDefault="00B75568">
          <w:pPr>
            <w:pStyle w:val="TM2"/>
            <w:rPr>
              <w:noProof/>
              <w:kern w:val="2"/>
              <w:sz w:val="24"/>
              <w:szCs w:val="24"/>
              <w14:ligatures w14:val="standardContextual"/>
            </w:rPr>
          </w:pPr>
          <w:hyperlink w:anchor="_Toc234861815" w:history="1">
            <w:r w:rsidR="00980D5D" w:rsidRPr="00A328BB">
              <w:rPr>
                <w:rStyle w:val="Lienhypertexte"/>
                <w:noProof/>
                <w:lang w:val="en"/>
              </w:rPr>
              <w:t>Penalties for periodic documentary deliverables</w:t>
            </w:r>
            <w:r w:rsidR="00980D5D">
              <w:rPr>
                <w:noProof/>
                <w:webHidden/>
              </w:rPr>
              <w:tab/>
            </w:r>
            <w:r w:rsidR="00980D5D">
              <w:rPr>
                <w:noProof/>
                <w:webHidden/>
              </w:rPr>
              <w:fldChar w:fldCharType="begin"/>
            </w:r>
            <w:r w:rsidR="00980D5D">
              <w:rPr>
                <w:noProof/>
                <w:webHidden/>
              </w:rPr>
              <w:instrText xml:space="preserve"> PAGEREF _Toc234861815 \h </w:instrText>
            </w:r>
            <w:r w:rsidR="00980D5D">
              <w:rPr>
                <w:noProof/>
                <w:webHidden/>
              </w:rPr>
            </w:r>
            <w:r w:rsidR="00980D5D">
              <w:rPr>
                <w:noProof/>
                <w:webHidden/>
              </w:rPr>
              <w:fldChar w:fldCharType="separate"/>
            </w:r>
            <w:r w:rsidR="00980D5D">
              <w:rPr>
                <w:noProof/>
                <w:webHidden/>
              </w:rPr>
              <w:t>16</w:t>
            </w:r>
            <w:r w:rsidR="00980D5D">
              <w:rPr>
                <w:noProof/>
                <w:webHidden/>
              </w:rPr>
              <w:fldChar w:fldCharType="end"/>
            </w:r>
          </w:hyperlink>
        </w:p>
        <w:p w14:paraId="5CE4749F" w14:textId="3E766708" w:rsidR="00980D5D" w:rsidRDefault="00B75568">
          <w:pPr>
            <w:pStyle w:val="TM2"/>
            <w:rPr>
              <w:noProof/>
              <w:kern w:val="2"/>
              <w:sz w:val="24"/>
              <w:szCs w:val="24"/>
              <w14:ligatures w14:val="standardContextual"/>
            </w:rPr>
          </w:pPr>
          <w:hyperlink w:anchor="_Toc234861816" w:history="1">
            <w:r w:rsidR="00980D5D" w:rsidRPr="00A328BB">
              <w:rPr>
                <w:rStyle w:val="Lienhypertexte"/>
                <w:noProof/>
                <w:lang w:val="en"/>
              </w:rPr>
              <w:t>Penalties applicable to submission of final deliverables</w:t>
            </w:r>
            <w:r w:rsidR="00980D5D">
              <w:rPr>
                <w:noProof/>
                <w:webHidden/>
              </w:rPr>
              <w:tab/>
            </w:r>
            <w:r w:rsidR="00980D5D">
              <w:rPr>
                <w:noProof/>
                <w:webHidden/>
              </w:rPr>
              <w:fldChar w:fldCharType="begin"/>
            </w:r>
            <w:r w:rsidR="00980D5D">
              <w:rPr>
                <w:noProof/>
                <w:webHidden/>
              </w:rPr>
              <w:instrText xml:space="preserve"> PAGEREF _Toc234861816 \h </w:instrText>
            </w:r>
            <w:r w:rsidR="00980D5D">
              <w:rPr>
                <w:noProof/>
                <w:webHidden/>
              </w:rPr>
            </w:r>
            <w:r w:rsidR="00980D5D">
              <w:rPr>
                <w:noProof/>
                <w:webHidden/>
              </w:rPr>
              <w:fldChar w:fldCharType="separate"/>
            </w:r>
            <w:r w:rsidR="00980D5D">
              <w:rPr>
                <w:noProof/>
                <w:webHidden/>
              </w:rPr>
              <w:t>16</w:t>
            </w:r>
            <w:r w:rsidR="00980D5D">
              <w:rPr>
                <w:noProof/>
                <w:webHidden/>
              </w:rPr>
              <w:fldChar w:fldCharType="end"/>
            </w:r>
          </w:hyperlink>
        </w:p>
        <w:p w14:paraId="435ADDAA" w14:textId="52B49011" w:rsidR="00980D5D" w:rsidRDefault="00B75568">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61817" w:history="1">
            <w:r w:rsidR="00980D5D" w:rsidRPr="00A328BB">
              <w:rPr>
                <w:rStyle w:val="Lienhypertexte"/>
                <w:b/>
                <w:caps/>
                <w:noProof/>
              </w:rPr>
              <w:t>ARTICLE 11:</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intellectual property</w:t>
            </w:r>
            <w:r w:rsidR="00980D5D">
              <w:rPr>
                <w:noProof/>
                <w:webHidden/>
              </w:rPr>
              <w:tab/>
            </w:r>
            <w:r w:rsidR="00980D5D">
              <w:rPr>
                <w:noProof/>
                <w:webHidden/>
              </w:rPr>
              <w:fldChar w:fldCharType="begin"/>
            </w:r>
            <w:r w:rsidR="00980D5D">
              <w:rPr>
                <w:noProof/>
                <w:webHidden/>
              </w:rPr>
              <w:instrText xml:space="preserve"> PAGEREF _Toc234861817 \h </w:instrText>
            </w:r>
            <w:r w:rsidR="00980D5D">
              <w:rPr>
                <w:noProof/>
                <w:webHidden/>
              </w:rPr>
            </w:r>
            <w:r w:rsidR="00980D5D">
              <w:rPr>
                <w:noProof/>
                <w:webHidden/>
              </w:rPr>
              <w:fldChar w:fldCharType="separate"/>
            </w:r>
            <w:r w:rsidR="00980D5D">
              <w:rPr>
                <w:noProof/>
                <w:webHidden/>
              </w:rPr>
              <w:t>16</w:t>
            </w:r>
            <w:r w:rsidR="00980D5D">
              <w:rPr>
                <w:noProof/>
                <w:webHidden/>
              </w:rPr>
              <w:fldChar w:fldCharType="end"/>
            </w:r>
          </w:hyperlink>
        </w:p>
        <w:p w14:paraId="0FF69DCD" w14:textId="68B3140B" w:rsidR="00980D5D" w:rsidRDefault="00B75568">
          <w:pPr>
            <w:pStyle w:val="TM2"/>
            <w:rPr>
              <w:noProof/>
              <w:kern w:val="2"/>
              <w:sz w:val="24"/>
              <w:szCs w:val="24"/>
              <w14:ligatures w14:val="standardContextual"/>
            </w:rPr>
          </w:pPr>
          <w:hyperlink w:anchor="_Toc234861818" w:history="1">
            <w:r w:rsidR="00980D5D" w:rsidRPr="00A328BB">
              <w:rPr>
                <w:rStyle w:val="Lienhypertexte"/>
                <w:noProof/>
                <w:lang w:val="en"/>
              </w:rPr>
              <w:t>Definitions</w:t>
            </w:r>
            <w:r w:rsidR="00980D5D">
              <w:rPr>
                <w:noProof/>
                <w:webHidden/>
              </w:rPr>
              <w:tab/>
            </w:r>
            <w:r w:rsidR="00980D5D">
              <w:rPr>
                <w:noProof/>
                <w:webHidden/>
              </w:rPr>
              <w:fldChar w:fldCharType="begin"/>
            </w:r>
            <w:r w:rsidR="00980D5D">
              <w:rPr>
                <w:noProof/>
                <w:webHidden/>
              </w:rPr>
              <w:instrText xml:space="preserve"> PAGEREF _Toc234861818 \h </w:instrText>
            </w:r>
            <w:r w:rsidR="00980D5D">
              <w:rPr>
                <w:noProof/>
                <w:webHidden/>
              </w:rPr>
            </w:r>
            <w:r w:rsidR="00980D5D">
              <w:rPr>
                <w:noProof/>
                <w:webHidden/>
              </w:rPr>
              <w:fldChar w:fldCharType="separate"/>
            </w:r>
            <w:r w:rsidR="00980D5D">
              <w:rPr>
                <w:noProof/>
                <w:webHidden/>
              </w:rPr>
              <w:t>16</w:t>
            </w:r>
            <w:r w:rsidR="00980D5D">
              <w:rPr>
                <w:noProof/>
                <w:webHidden/>
              </w:rPr>
              <w:fldChar w:fldCharType="end"/>
            </w:r>
          </w:hyperlink>
        </w:p>
        <w:p w14:paraId="03106930" w14:textId="6F6CDA99" w:rsidR="00980D5D" w:rsidRDefault="00B75568">
          <w:pPr>
            <w:pStyle w:val="TM2"/>
            <w:rPr>
              <w:noProof/>
              <w:kern w:val="2"/>
              <w:sz w:val="24"/>
              <w:szCs w:val="24"/>
              <w14:ligatures w14:val="standardContextual"/>
            </w:rPr>
          </w:pPr>
          <w:hyperlink w:anchor="_Toc234861819" w:history="1">
            <w:r w:rsidR="00980D5D" w:rsidRPr="00A328BB">
              <w:rPr>
                <w:rStyle w:val="Lienhypertexte"/>
                <w:noProof/>
                <w:lang w:val="en"/>
              </w:rPr>
              <w:t>Ownership of results</w:t>
            </w:r>
            <w:r w:rsidR="00980D5D">
              <w:rPr>
                <w:noProof/>
                <w:webHidden/>
              </w:rPr>
              <w:tab/>
            </w:r>
            <w:r w:rsidR="00980D5D">
              <w:rPr>
                <w:noProof/>
                <w:webHidden/>
              </w:rPr>
              <w:fldChar w:fldCharType="begin"/>
            </w:r>
            <w:r w:rsidR="00980D5D">
              <w:rPr>
                <w:noProof/>
                <w:webHidden/>
              </w:rPr>
              <w:instrText xml:space="preserve"> PAGEREF _Toc234861819 \h </w:instrText>
            </w:r>
            <w:r w:rsidR="00980D5D">
              <w:rPr>
                <w:noProof/>
                <w:webHidden/>
              </w:rPr>
            </w:r>
            <w:r w:rsidR="00980D5D">
              <w:rPr>
                <w:noProof/>
                <w:webHidden/>
              </w:rPr>
              <w:fldChar w:fldCharType="separate"/>
            </w:r>
            <w:r w:rsidR="00980D5D">
              <w:rPr>
                <w:noProof/>
                <w:webHidden/>
              </w:rPr>
              <w:t>16</w:t>
            </w:r>
            <w:r w:rsidR="00980D5D">
              <w:rPr>
                <w:noProof/>
                <w:webHidden/>
              </w:rPr>
              <w:fldChar w:fldCharType="end"/>
            </w:r>
          </w:hyperlink>
        </w:p>
        <w:p w14:paraId="27A01441" w14:textId="494B50BC" w:rsidR="00980D5D" w:rsidRDefault="00B75568">
          <w:pPr>
            <w:pStyle w:val="TM2"/>
            <w:rPr>
              <w:noProof/>
              <w:kern w:val="2"/>
              <w:sz w:val="24"/>
              <w:szCs w:val="24"/>
              <w14:ligatures w14:val="standardContextual"/>
            </w:rPr>
          </w:pPr>
          <w:hyperlink w:anchor="_Toc234861820" w:history="1">
            <w:r w:rsidR="00980D5D" w:rsidRPr="00A328BB">
              <w:rPr>
                <w:rStyle w:val="Lienhypertexte"/>
                <w:noProof/>
                <w:lang w:val="en"/>
              </w:rPr>
              <w:t>Exploitation of results</w:t>
            </w:r>
            <w:r w:rsidR="00980D5D">
              <w:rPr>
                <w:noProof/>
                <w:webHidden/>
              </w:rPr>
              <w:tab/>
            </w:r>
            <w:r w:rsidR="00980D5D">
              <w:rPr>
                <w:noProof/>
                <w:webHidden/>
              </w:rPr>
              <w:fldChar w:fldCharType="begin"/>
            </w:r>
            <w:r w:rsidR="00980D5D">
              <w:rPr>
                <w:noProof/>
                <w:webHidden/>
              </w:rPr>
              <w:instrText xml:space="preserve"> PAGEREF _Toc234861820 \h </w:instrText>
            </w:r>
            <w:r w:rsidR="00980D5D">
              <w:rPr>
                <w:noProof/>
                <w:webHidden/>
              </w:rPr>
            </w:r>
            <w:r w:rsidR="00980D5D">
              <w:rPr>
                <w:noProof/>
                <w:webHidden/>
              </w:rPr>
              <w:fldChar w:fldCharType="separate"/>
            </w:r>
            <w:r w:rsidR="00980D5D">
              <w:rPr>
                <w:noProof/>
                <w:webHidden/>
              </w:rPr>
              <w:t>17</w:t>
            </w:r>
            <w:r w:rsidR="00980D5D">
              <w:rPr>
                <w:noProof/>
                <w:webHidden/>
              </w:rPr>
              <w:fldChar w:fldCharType="end"/>
            </w:r>
          </w:hyperlink>
        </w:p>
        <w:p w14:paraId="4335D5D6" w14:textId="67651EFF" w:rsidR="00980D5D" w:rsidRDefault="00B75568">
          <w:pPr>
            <w:pStyle w:val="TM2"/>
            <w:rPr>
              <w:noProof/>
              <w:kern w:val="2"/>
              <w:sz w:val="24"/>
              <w:szCs w:val="24"/>
              <w14:ligatures w14:val="standardContextual"/>
            </w:rPr>
          </w:pPr>
          <w:hyperlink w:anchor="_Toc234861821" w:history="1">
            <w:r w:rsidR="00980D5D" w:rsidRPr="00A328BB">
              <w:rPr>
                <w:rStyle w:val="Lienhypertexte"/>
                <w:noProof/>
                <w:lang w:val="en"/>
              </w:rPr>
              <w:t>Licensing of pre-existing rights</w:t>
            </w:r>
            <w:r w:rsidR="00980D5D">
              <w:rPr>
                <w:noProof/>
                <w:webHidden/>
              </w:rPr>
              <w:tab/>
            </w:r>
            <w:r w:rsidR="00980D5D">
              <w:rPr>
                <w:noProof/>
                <w:webHidden/>
              </w:rPr>
              <w:fldChar w:fldCharType="begin"/>
            </w:r>
            <w:r w:rsidR="00980D5D">
              <w:rPr>
                <w:noProof/>
                <w:webHidden/>
              </w:rPr>
              <w:instrText xml:space="preserve"> PAGEREF _Toc234861821 \h </w:instrText>
            </w:r>
            <w:r w:rsidR="00980D5D">
              <w:rPr>
                <w:noProof/>
                <w:webHidden/>
              </w:rPr>
            </w:r>
            <w:r w:rsidR="00980D5D">
              <w:rPr>
                <w:noProof/>
                <w:webHidden/>
              </w:rPr>
              <w:fldChar w:fldCharType="separate"/>
            </w:r>
            <w:r w:rsidR="00980D5D">
              <w:rPr>
                <w:noProof/>
                <w:webHidden/>
              </w:rPr>
              <w:t>17</w:t>
            </w:r>
            <w:r w:rsidR="00980D5D">
              <w:rPr>
                <w:noProof/>
                <w:webHidden/>
              </w:rPr>
              <w:fldChar w:fldCharType="end"/>
            </w:r>
          </w:hyperlink>
        </w:p>
        <w:p w14:paraId="03594385" w14:textId="49C44A6A" w:rsidR="00980D5D" w:rsidRDefault="00B75568">
          <w:pPr>
            <w:pStyle w:val="TM2"/>
            <w:rPr>
              <w:noProof/>
              <w:kern w:val="2"/>
              <w:sz w:val="24"/>
              <w:szCs w:val="24"/>
              <w14:ligatures w14:val="standardContextual"/>
            </w:rPr>
          </w:pPr>
          <w:hyperlink w:anchor="_Toc234861822" w:history="1">
            <w:r w:rsidR="00980D5D" w:rsidRPr="00A328BB">
              <w:rPr>
                <w:rStyle w:val="Lienhypertexte"/>
                <w:noProof/>
                <w:lang w:val="en"/>
              </w:rPr>
              <w:t>Guarantees</w:t>
            </w:r>
            <w:r w:rsidR="00980D5D">
              <w:rPr>
                <w:noProof/>
                <w:webHidden/>
              </w:rPr>
              <w:tab/>
            </w:r>
            <w:r w:rsidR="00980D5D">
              <w:rPr>
                <w:noProof/>
                <w:webHidden/>
              </w:rPr>
              <w:fldChar w:fldCharType="begin"/>
            </w:r>
            <w:r w:rsidR="00980D5D">
              <w:rPr>
                <w:noProof/>
                <w:webHidden/>
              </w:rPr>
              <w:instrText xml:space="preserve"> PAGEREF _Toc234861822 \h </w:instrText>
            </w:r>
            <w:r w:rsidR="00980D5D">
              <w:rPr>
                <w:noProof/>
                <w:webHidden/>
              </w:rPr>
            </w:r>
            <w:r w:rsidR="00980D5D">
              <w:rPr>
                <w:noProof/>
                <w:webHidden/>
              </w:rPr>
              <w:fldChar w:fldCharType="separate"/>
            </w:r>
            <w:r w:rsidR="00980D5D">
              <w:rPr>
                <w:noProof/>
                <w:webHidden/>
              </w:rPr>
              <w:t>17</w:t>
            </w:r>
            <w:r w:rsidR="00980D5D">
              <w:rPr>
                <w:noProof/>
                <w:webHidden/>
              </w:rPr>
              <w:fldChar w:fldCharType="end"/>
            </w:r>
          </w:hyperlink>
        </w:p>
        <w:p w14:paraId="127FF174" w14:textId="42864146" w:rsidR="00980D5D" w:rsidRDefault="00B75568">
          <w:pPr>
            <w:pStyle w:val="TM2"/>
            <w:rPr>
              <w:noProof/>
              <w:kern w:val="2"/>
              <w:sz w:val="24"/>
              <w:szCs w:val="24"/>
              <w14:ligatures w14:val="standardContextual"/>
            </w:rPr>
          </w:pPr>
          <w:hyperlink w:anchor="_Toc234861823" w:history="1">
            <w:r w:rsidR="00980D5D" w:rsidRPr="00A328BB">
              <w:rPr>
                <w:rStyle w:val="Lienhypertexte"/>
                <w:noProof/>
                <w:lang w:val="en"/>
              </w:rPr>
              <w:t>Image rights</w:t>
            </w:r>
            <w:r w:rsidR="00980D5D">
              <w:rPr>
                <w:noProof/>
                <w:webHidden/>
              </w:rPr>
              <w:tab/>
            </w:r>
            <w:r w:rsidR="00980D5D">
              <w:rPr>
                <w:noProof/>
                <w:webHidden/>
              </w:rPr>
              <w:fldChar w:fldCharType="begin"/>
            </w:r>
            <w:r w:rsidR="00980D5D">
              <w:rPr>
                <w:noProof/>
                <w:webHidden/>
              </w:rPr>
              <w:instrText xml:space="preserve"> PAGEREF _Toc234861823 \h </w:instrText>
            </w:r>
            <w:r w:rsidR="00980D5D">
              <w:rPr>
                <w:noProof/>
                <w:webHidden/>
              </w:rPr>
            </w:r>
            <w:r w:rsidR="00980D5D">
              <w:rPr>
                <w:noProof/>
                <w:webHidden/>
              </w:rPr>
              <w:fldChar w:fldCharType="separate"/>
            </w:r>
            <w:r w:rsidR="00980D5D">
              <w:rPr>
                <w:noProof/>
                <w:webHidden/>
              </w:rPr>
              <w:t>18</w:t>
            </w:r>
            <w:r w:rsidR="00980D5D">
              <w:rPr>
                <w:noProof/>
                <w:webHidden/>
              </w:rPr>
              <w:fldChar w:fldCharType="end"/>
            </w:r>
          </w:hyperlink>
        </w:p>
        <w:p w14:paraId="515EA217" w14:textId="41D92D20" w:rsidR="00980D5D" w:rsidRDefault="00B75568">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61824" w:history="1">
            <w:r w:rsidR="00980D5D" w:rsidRPr="00A328BB">
              <w:rPr>
                <w:rStyle w:val="Lienhypertexte"/>
                <w:b/>
                <w:caps/>
                <w:noProof/>
              </w:rPr>
              <w:t>ARTICLE 12:</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Termination of the contract</w:t>
            </w:r>
            <w:r w:rsidR="00980D5D">
              <w:rPr>
                <w:noProof/>
                <w:webHidden/>
              </w:rPr>
              <w:tab/>
            </w:r>
            <w:r w:rsidR="00980D5D">
              <w:rPr>
                <w:noProof/>
                <w:webHidden/>
              </w:rPr>
              <w:fldChar w:fldCharType="begin"/>
            </w:r>
            <w:r w:rsidR="00980D5D">
              <w:rPr>
                <w:noProof/>
                <w:webHidden/>
              </w:rPr>
              <w:instrText xml:space="preserve"> PAGEREF _Toc234861824 \h </w:instrText>
            </w:r>
            <w:r w:rsidR="00980D5D">
              <w:rPr>
                <w:noProof/>
                <w:webHidden/>
              </w:rPr>
            </w:r>
            <w:r w:rsidR="00980D5D">
              <w:rPr>
                <w:noProof/>
                <w:webHidden/>
              </w:rPr>
              <w:fldChar w:fldCharType="separate"/>
            </w:r>
            <w:r w:rsidR="00980D5D">
              <w:rPr>
                <w:noProof/>
                <w:webHidden/>
              </w:rPr>
              <w:t>18</w:t>
            </w:r>
            <w:r w:rsidR="00980D5D">
              <w:rPr>
                <w:noProof/>
                <w:webHidden/>
              </w:rPr>
              <w:fldChar w:fldCharType="end"/>
            </w:r>
          </w:hyperlink>
        </w:p>
        <w:p w14:paraId="367D39FA" w14:textId="2D8BF857" w:rsidR="00980D5D" w:rsidRDefault="00B75568">
          <w:pPr>
            <w:pStyle w:val="TM2"/>
            <w:rPr>
              <w:noProof/>
              <w:kern w:val="2"/>
              <w:sz w:val="24"/>
              <w:szCs w:val="24"/>
              <w14:ligatures w14:val="standardContextual"/>
            </w:rPr>
          </w:pPr>
          <w:hyperlink w:anchor="_Toc234861825" w:history="1">
            <w:r w:rsidR="00980D5D" w:rsidRPr="00A328BB">
              <w:rPr>
                <w:rStyle w:val="Lienhypertexte"/>
                <w:rFonts w:cstheme="minorHAnsi"/>
                <w:noProof/>
                <w:lang w:val="en"/>
              </w:rPr>
              <w:t>General terms of performance</w:t>
            </w:r>
            <w:r w:rsidR="00980D5D">
              <w:rPr>
                <w:noProof/>
                <w:webHidden/>
              </w:rPr>
              <w:tab/>
            </w:r>
            <w:r w:rsidR="00980D5D">
              <w:rPr>
                <w:noProof/>
                <w:webHidden/>
              </w:rPr>
              <w:fldChar w:fldCharType="begin"/>
            </w:r>
            <w:r w:rsidR="00980D5D">
              <w:rPr>
                <w:noProof/>
                <w:webHidden/>
              </w:rPr>
              <w:instrText xml:space="preserve"> PAGEREF _Toc234861825 \h </w:instrText>
            </w:r>
            <w:r w:rsidR="00980D5D">
              <w:rPr>
                <w:noProof/>
                <w:webHidden/>
              </w:rPr>
            </w:r>
            <w:r w:rsidR="00980D5D">
              <w:rPr>
                <w:noProof/>
                <w:webHidden/>
              </w:rPr>
              <w:fldChar w:fldCharType="separate"/>
            </w:r>
            <w:r w:rsidR="00980D5D">
              <w:rPr>
                <w:noProof/>
                <w:webHidden/>
              </w:rPr>
              <w:t>18</w:t>
            </w:r>
            <w:r w:rsidR="00980D5D">
              <w:rPr>
                <w:noProof/>
                <w:webHidden/>
              </w:rPr>
              <w:fldChar w:fldCharType="end"/>
            </w:r>
          </w:hyperlink>
        </w:p>
        <w:p w14:paraId="7D25FBB1" w14:textId="6BADFC29" w:rsidR="00980D5D" w:rsidRDefault="00B75568">
          <w:pPr>
            <w:pStyle w:val="TM2"/>
            <w:rPr>
              <w:noProof/>
              <w:kern w:val="2"/>
              <w:sz w:val="24"/>
              <w:szCs w:val="24"/>
              <w14:ligatures w14:val="standardContextual"/>
            </w:rPr>
          </w:pPr>
          <w:hyperlink w:anchor="_Toc234861826" w:history="1">
            <w:r w:rsidR="00980D5D" w:rsidRPr="00A328BB">
              <w:rPr>
                <w:rStyle w:val="Lienhypertexte"/>
                <w:rFonts w:cstheme="minorHAnsi"/>
                <w:noProof/>
                <w:lang w:val="en"/>
              </w:rPr>
              <w:t>Termination of the Contract due to the non-availability of a designated expert</w:t>
            </w:r>
            <w:r w:rsidR="00980D5D">
              <w:rPr>
                <w:noProof/>
                <w:webHidden/>
              </w:rPr>
              <w:tab/>
            </w:r>
            <w:r w:rsidR="00980D5D">
              <w:rPr>
                <w:noProof/>
                <w:webHidden/>
              </w:rPr>
              <w:fldChar w:fldCharType="begin"/>
            </w:r>
            <w:r w:rsidR="00980D5D">
              <w:rPr>
                <w:noProof/>
                <w:webHidden/>
              </w:rPr>
              <w:instrText xml:space="preserve"> PAGEREF _Toc234861826 \h </w:instrText>
            </w:r>
            <w:r w:rsidR="00980D5D">
              <w:rPr>
                <w:noProof/>
                <w:webHidden/>
              </w:rPr>
            </w:r>
            <w:r w:rsidR="00980D5D">
              <w:rPr>
                <w:noProof/>
                <w:webHidden/>
              </w:rPr>
              <w:fldChar w:fldCharType="separate"/>
            </w:r>
            <w:r w:rsidR="00980D5D">
              <w:rPr>
                <w:noProof/>
                <w:webHidden/>
              </w:rPr>
              <w:t>18</w:t>
            </w:r>
            <w:r w:rsidR="00980D5D">
              <w:rPr>
                <w:noProof/>
                <w:webHidden/>
              </w:rPr>
              <w:fldChar w:fldCharType="end"/>
            </w:r>
          </w:hyperlink>
        </w:p>
        <w:p w14:paraId="3535A745" w14:textId="4B635B3E" w:rsidR="00980D5D" w:rsidRDefault="00B75568">
          <w:pPr>
            <w:pStyle w:val="TM2"/>
            <w:rPr>
              <w:noProof/>
              <w:kern w:val="2"/>
              <w:sz w:val="24"/>
              <w:szCs w:val="24"/>
              <w14:ligatures w14:val="standardContextual"/>
            </w:rPr>
          </w:pPr>
          <w:hyperlink w:anchor="_Toc234861827" w:history="1">
            <w:r w:rsidR="00980D5D" w:rsidRPr="00A328BB">
              <w:rPr>
                <w:rStyle w:val="Lienhypertexte"/>
                <w:rFonts w:cstheme="minorHAnsi"/>
                <w:noProof/>
                <w:lang w:val="en"/>
              </w:rPr>
              <w:t>Procedure</w:t>
            </w:r>
            <w:r w:rsidR="00980D5D">
              <w:rPr>
                <w:noProof/>
                <w:webHidden/>
              </w:rPr>
              <w:tab/>
            </w:r>
            <w:r w:rsidR="00980D5D">
              <w:rPr>
                <w:noProof/>
                <w:webHidden/>
              </w:rPr>
              <w:fldChar w:fldCharType="begin"/>
            </w:r>
            <w:r w:rsidR="00980D5D">
              <w:rPr>
                <w:noProof/>
                <w:webHidden/>
              </w:rPr>
              <w:instrText xml:space="preserve"> PAGEREF _Toc234861827 \h </w:instrText>
            </w:r>
            <w:r w:rsidR="00980D5D">
              <w:rPr>
                <w:noProof/>
                <w:webHidden/>
              </w:rPr>
            </w:r>
            <w:r w:rsidR="00980D5D">
              <w:rPr>
                <w:noProof/>
                <w:webHidden/>
              </w:rPr>
              <w:fldChar w:fldCharType="separate"/>
            </w:r>
            <w:r w:rsidR="00980D5D">
              <w:rPr>
                <w:noProof/>
                <w:webHidden/>
              </w:rPr>
              <w:t>18</w:t>
            </w:r>
            <w:r w:rsidR="00980D5D">
              <w:rPr>
                <w:noProof/>
                <w:webHidden/>
              </w:rPr>
              <w:fldChar w:fldCharType="end"/>
            </w:r>
          </w:hyperlink>
        </w:p>
        <w:p w14:paraId="665EC02E" w14:textId="2BCEE709" w:rsidR="00980D5D" w:rsidRDefault="00B75568">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61828" w:history="1">
            <w:r w:rsidR="00980D5D" w:rsidRPr="00A328BB">
              <w:rPr>
                <w:rStyle w:val="Lienhypertexte"/>
                <w:b/>
                <w:caps/>
                <w:noProof/>
                <w:lang w:val="en-GB"/>
              </w:rPr>
              <w:t>ARTICLE 13:</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safety and security measures and responsabilities</w:t>
            </w:r>
            <w:r w:rsidR="00980D5D">
              <w:rPr>
                <w:noProof/>
                <w:webHidden/>
              </w:rPr>
              <w:tab/>
            </w:r>
            <w:r w:rsidR="00980D5D">
              <w:rPr>
                <w:noProof/>
                <w:webHidden/>
              </w:rPr>
              <w:fldChar w:fldCharType="begin"/>
            </w:r>
            <w:r w:rsidR="00980D5D">
              <w:rPr>
                <w:noProof/>
                <w:webHidden/>
              </w:rPr>
              <w:instrText xml:space="preserve"> PAGEREF _Toc234861828 \h </w:instrText>
            </w:r>
            <w:r w:rsidR="00980D5D">
              <w:rPr>
                <w:noProof/>
                <w:webHidden/>
              </w:rPr>
            </w:r>
            <w:r w:rsidR="00980D5D">
              <w:rPr>
                <w:noProof/>
                <w:webHidden/>
              </w:rPr>
              <w:fldChar w:fldCharType="separate"/>
            </w:r>
            <w:r w:rsidR="00980D5D">
              <w:rPr>
                <w:noProof/>
                <w:webHidden/>
              </w:rPr>
              <w:t>18</w:t>
            </w:r>
            <w:r w:rsidR="00980D5D">
              <w:rPr>
                <w:noProof/>
                <w:webHidden/>
              </w:rPr>
              <w:fldChar w:fldCharType="end"/>
            </w:r>
          </w:hyperlink>
        </w:p>
        <w:p w14:paraId="5BFF94CD" w14:textId="08AD56A7" w:rsidR="00980D5D" w:rsidRDefault="00B75568">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61829" w:history="1">
            <w:r w:rsidR="00980D5D" w:rsidRPr="00A328BB">
              <w:rPr>
                <w:rStyle w:val="Lienhypertexte"/>
                <w:b/>
                <w:caps/>
                <w:noProof/>
                <w:lang w:val="en-GB"/>
              </w:rPr>
              <w:t>ARTICLE 14:</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ethics</w:t>
            </w:r>
            <w:r w:rsidR="00980D5D">
              <w:rPr>
                <w:noProof/>
                <w:webHidden/>
              </w:rPr>
              <w:tab/>
            </w:r>
            <w:r w:rsidR="00980D5D">
              <w:rPr>
                <w:noProof/>
                <w:webHidden/>
              </w:rPr>
              <w:fldChar w:fldCharType="begin"/>
            </w:r>
            <w:r w:rsidR="00980D5D">
              <w:rPr>
                <w:noProof/>
                <w:webHidden/>
              </w:rPr>
              <w:instrText xml:space="preserve"> PAGEREF _Toc234861829 \h </w:instrText>
            </w:r>
            <w:r w:rsidR="00980D5D">
              <w:rPr>
                <w:noProof/>
                <w:webHidden/>
              </w:rPr>
            </w:r>
            <w:r w:rsidR="00980D5D">
              <w:rPr>
                <w:noProof/>
                <w:webHidden/>
              </w:rPr>
              <w:fldChar w:fldCharType="separate"/>
            </w:r>
            <w:r w:rsidR="00980D5D">
              <w:rPr>
                <w:noProof/>
                <w:webHidden/>
              </w:rPr>
              <w:t>18</w:t>
            </w:r>
            <w:r w:rsidR="00980D5D">
              <w:rPr>
                <w:noProof/>
                <w:webHidden/>
              </w:rPr>
              <w:fldChar w:fldCharType="end"/>
            </w:r>
          </w:hyperlink>
        </w:p>
        <w:p w14:paraId="76FC727B" w14:textId="01CEAE14" w:rsidR="00980D5D" w:rsidRDefault="00B75568">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61830" w:history="1">
            <w:r w:rsidR="00980D5D" w:rsidRPr="00A328BB">
              <w:rPr>
                <w:rStyle w:val="Lienhypertexte"/>
                <w:b/>
                <w:caps/>
                <w:noProof/>
              </w:rPr>
              <w:t>ARTICLE 15:</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Administration of personal data</w:t>
            </w:r>
            <w:r w:rsidR="00980D5D">
              <w:rPr>
                <w:noProof/>
                <w:webHidden/>
              </w:rPr>
              <w:tab/>
            </w:r>
            <w:r w:rsidR="00980D5D">
              <w:rPr>
                <w:noProof/>
                <w:webHidden/>
              </w:rPr>
              <w:fldChar w:fldCharType="begin"/>
            </w:r>
            <w:r w:rsidR="00980D5D">
              <w:rPr>
                <w:noProof/>
                <w:webHidden/>
              </w:rPr>
              <w:instrText xml:space="preserve"> PAGEREF _Toc234861830 \h </w:instrText>
            </w:r>
            <w:r w:rsidR="00980D5D">
              <w:rPr>
                <w:noProof/>
                <w:webHidden/>
              </w:rPr>
            </w:r>
            <w:r w:rsidR="00980D5D">
              <w:rPr>
                <w:noProof/>
                <w:webHidden/>
              </w:rPr>
              <w:fldChar w:fldCharType="separate"/>
            </w:r>
            <w:r w:rsidR="00980D5D">
              <w:rPr>
                <w:noProof/>
                <w:webHidden/>
              </w:rPr>
              <w:t>19</w:t>
            </w:r>
            <w:r w:rsidR="00980D5D">
              <w:rPr>
                <w:noProof/>
                <w:webHidden/>
              </w:rPr>
              <w:fldChar w:fldCharType="end"/>
            </w:r>
          </w:hyperlink>
        </w:p>
        <w:p w14:paraId="4DC0DC1B" w14:textId="166D6511" w:rsidR="00980D5D" w:rsidRDefault="00B75568">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61831" w:history="1">
            <w:r w:rsidR="00980D5D" w:rsidRPr="00A328BB">
              <w:rPr>
                <w:rStyle w:val="Lienhypertexte"/>
                <w:b/>
                <w:caps/>
                <w:noProof/>
              </w:rPr>
              <w:t>ARTICLE 16:</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Dispute resolution - applicable law</w:t>
            </w:r>
            <w:r w:rsidR="00980D5D">
              <w:rPr>
                <w:noProof/>
                <w:webHidden/>
              </w:rPr>
              <w:tab/>
            </w:r>
            <w:r w:rsidR="00980D5D">
              <w:rPr>
                <w:noProof/>
                <w:webHidden/>
              </w:rPr>
              <w:fldChar w:fldCharType="begin"/>
            </w:r>
            <w:r w:rsidR="00980D5D">
              <w:rPr>
                <w:noProof/>
                <w:webHidden/>
              </w:rPr>
              <w:instrText xml:space="preserve"> PAGEREF _Toc234861831 \h </w:instrText>
            </w:r>
            <w:r w:rsidR="00980D5D">
              <w:rPr>
                <w:noProof/>
                <w:webHidden/>
              </w:rPr>
            </w:r>
            <w:r w:rsidR="00980D5D">
              <w:rPr>
                <w:noProof/>
                <w:webHidden/>
              </w:rPr>
              <w:fldChar w:fldCharType="separate"/>
            </w:r>
            <w:r w:rsidR="00980D5D">
              <w:rPr>
                <w:noProof/>
                <w:webHidden/>
              </w:rPr>
              <w:t>20</w:t>
            </w:r>
            <w:r w:rsidR="00980D5D">
              <w:rPr>
                <w:noProof/>
                <w:webHidden/>
              </w:rPr>
              <w:fldChar w:fldCharType="end"/>
            </w:r>
          </w:hyperlink>
        </w:p>
        <w:p w14:paraId="7AC8E8B9" w14:textId="6C9912AF" w:rsidR="00980D5D" w:rsidRDefault="00B75568">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61832" w:history="1">
            <w:r w:rsidR="00980D5D" w:rsidRPr="00A328BB">
              <w:rPr>
                <w:rStyle w:val="Lienhypertexte"/>
                <w:b/>
                <w:caps/>
                <w:noProof/>
              </w:rPr>
              <w:t>ARTICLE 17:</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Derogation from the CCAG</w:t>
            </w:r>
            <w:r w:rsidR="00980D5D">
              <w:rPr>
                <w:noProof/>
                <w:webHidden/>
              </w:rPr>
              <w:tab/>
            </w:r>
            <w:r w:rsidR="00980D5D">
              <w:rPr>
                <w:noProof/>
                <w:webHidden/>
              </w:rPr>
              <w:fldChar w:fldCharType="begin"/>
            </w:r>
            <w:r w:rsidR="00980D5D">
              <w:rPr>
                <w:noProof/>
                <w:webHidden/>
              </w:rPr>
              <w:instrText xml:space="preserve"> PAGEREF _Toc234861832 \h </w:instrText>
            </w:r>
            <w:r w:rsidR="00980D5D">
              <w:rPr>
                <w:noProof/>
                <w:webHidden/>
              </w:rPr>
            </w:r>
            <w:r w:rsidR="00980D5D">
              <w:rPr>
                <w:noProof/>
                <w:webHidden/>
              </w:rPr>
              <w:fldChar w:fldCharType="separate"/>
            </w:r>
            <w:r w:rsidR="00980D5D">
              <w:rPr>
                <w:noProof/>
                <w:webHidden/>
              </w:rPr>
              <w:t>20</w:t>
            </w:r>
            <w:r w:rsidR="00980D5D">
              <w:rPr>
                <w:noProof/>
                <w:webHidden/>
              </w:rPr>
              <w:fldChar w:fldCharType="end"/>
            </w:r>
          </w:hyperlink>
        </w:p>
        <w:p w14:paraId="0894F726" w14:textId="7CF81674" w:rsidR="00980D5D" w:rsidRDefault="00B75568">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61833" w:history="1">
            <w:r w:rsidR="00980D5D" w:rsidRPr="00A328BB">
              <w:rPr>
                <w:rStyle w:val="Lienhypertexte"/>
                <w:b/>
                <w:caps/>
                <w:noProof/>
              </w:rPr>
              <w:t>ARTICLE 18:</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AUDIT</w:t>
            </w:r>
            <w:r w:rsidR="00980D5D">
              <w:rPr>
                <w:noProof/>
                <w:webHidden/>
              </w:rPr>
              <w:tab/>
            </w:r>
            <w:r w:rsidR="00980D5D">
              <w:rPr>
                <w:noProof/>
                <w:webHidden/>
              </w:rPr>
              <w:fldChar w:fldCharType="begin"/>
            </w:r>
            <w:r w:rsidR="00980D5D">
              <w:rPr>
                <w:noProof/>
                <w:webHidden/>
              </w:rPr>
              <w:instrText xml:space="preserve"> PAGEREF _Toc234861833 \h </w:instrText>
            </w:r>
            <w:r w:rsidR="00980D5D">
              <w:rPr>
                <w:noProof/>
                <w:webHidden/>
              </w:rPr>
            </w:r>
            <w:r w:rsidR="00980D5D">
              <w:rPr>
                <w:noProof/>
                <w:webHidden/>
              </w:rPr>
              <w:fldChar w:fldCharType="separate"/>
            </w:r>
            <w:r w:rsidR="00980D5D">
              <w:rPr>
                <w:noProof/>
                <w:webHidden/>
              </w:rPr>
              <w:t>20</w:t>
            </w:r>
            <w:r w:rsidR="00980D5D">
              <w:rPr>
                <w:noProof/>
                <w:webHidden/>
              </w:rPr>
              <w:fldChar w:fldCharType="end"/>
            </w:r>
          </w:hyperlink>
        </w:p>
        <w:p w14:paraId="55DA1CAF" w14:textId="2863858B" w:rsidR="00980D5D" w:rsidRDefault="00B75568">
          <w:pPr>
            <w:pStyle w:val="TM1"/>
            <w:tabs>
              <w:tab w:val="left" w:pos="1680"/>
              <w:tab w:val="right" w:leader="dot" w:pos="9736"/>
            </w:tabs>
            <w:rPr>
              <w:rFonts w:asciiTheme="minorHAnsi" w:eastAsiaTheme="minorEastAsia" w:hAnsiTheme="minorHAnsi" w:cstheme="minorBidi"/>
              <w:noProof/>
              <w:kern w:val="2"/>
              <w:sz w:val="24"/>
              <w:szCs w:val="24"/>
              <w14:ligatures w14:val="standardContextual"/>
            </w:rPr>
          </w:pPr>
          <w:hyperlink w:anchor="_Toc234861834" w:history="1">
            <w:r w:rsidR="00980D5D" w:rsidRPr="00A328BB">
              <w:rPr>
                <w:rStyle w:val="Lienhypertexte"/>
                <w:b/>
                <w:caps/>
                <w:noProof/>
              </w:rPr>
              <w:t>ARTICLE 19:</w:t>
            </w:r>
            <w:r w:rsidR="00980D5D">
              <w:rPr>
                <w:rFonts w:asciiTheme="minorHAnsi" w:eastAsiaTheme="minorEastAsia" w:hAnsiTheme="minorHAnsi" w:cstheme="minorBidi"/>
                <w:noProof/>
                <w:kern w:val="2"/>
                <w:sz w:val="24"/>
                <w:szCs w:val="24"/>
                <w14:ligatures w14:val="standardContextual"/>
              </w:rPr>
              <w:tab/>
            </w:r>
            <w:r w:rsidR="00980D5D" w:rsidRPr="00A328BB">
              <w:rPr>
                <w:rStyle w:val="Lienhypertexte"/>
                <w:b/>
                <w:bCs/>
                <w:caps/>
                <w:noProof/>
                <w:lang w:val="en"/>
              </w:rPr>
              <w:t>Final provisions</w:t>
            </w:r>
            <w:r w:rsidR="00980D5D">
              <w:rPr>
                <w:noProof/>
                <w:webHidden/>
              </w:rPr>
              <w:tab/>
            </w:r>
            <w:r w:rsidR="00980D5D">
              <w:rPr>
                <w:noProof/>
                <w:webHidden/>
              </w:rPr>
              <w:fldChar w:fldCharType="begin"/>
            </w:r>
            <w:r w:rsidR="00980D5D">
              <w:rPr>
                <w:noProof/>
                <w:webHidden/>
              </w:rPr>
              <w:instrText xml:space="preserve"> PAGEREF _Toc234861834 \h </w:instrText>
            </w:r>
            <w:r w:rsidR="00980D5D">
              <w:rPr>
                <w:noProof/>
                <w:webHidden/>
              </w:rPr>
            </w:r>
            <w:r w:rsidR="00980D5D">
              <w:rPr>
                <w:noProof/>
                <w:webHidden/>
              </w:rPr>
              <w:fldChar w:fldCharType="separate"/>
            </w:r>
            <w:r w:rsidR="00980D5D">
              <w:rPr>
                <w:noProof/>
                <w:webHidden/>
              </w:rPr>
              <w:t>21</w:t>
            </w:r>
            <w:r w:rsidR="00980D5D">
              <w:rPr>
                <w:noProof/>
                <w:webHidden/>
              </w:rPr>
              <w:fldChar w:fldCharType="end"/>
            </w:r>
          </w:hyperlink>
        </w:p>
        <w:p w14:paraId="2B8B420A" w14:textId="5D6D9B38" w:rsidR="00980D5D" w:rsidRDefault="00B75568">
          <w:pPr>
            <w:pStyle w:val="TM2"/>
            <w:rPr>
              <w:noProof/>
              <w:kern w:val="2"/>
              <w:sz w:val="24"/>
              <w:szCs w:val="24"/>
              <w14:ligatures w14:val="standardContextual"/>
            </w:rPr>
          </w:pPr>
          <w:hyperlink w:anchor="_Toc234861835" w:history="1">
            <w:r w:rsidR="00980D5D" w:rsidRPr="00A328BB">
              <w:rPr>
                <w:rStyle w:val="Lienhypertexte"/>
                <w:noProof/>
                <w:lang w:val="en"/>
              </w:rPr>
              <w:t>Declaration</w:t>
            </w:r>
            <w:r w:rsidR="00980D5D">
              <w:rPr>
                <w:noProof/>
                <w:webHidden/>
              </w:rPr>
              <w:tab/>
            </w:r>
            <w:r w:rsidR="00980D5D">
              <w:rPr>
                <w:noProof/>
                <w:webHidden/>
              </w:rPr>
              <w:fldChar w:fldCharType="begin"/>
            </w:r>
            <w:r w:rsidR="00980D5D">
              <w:rPr>
                <w:noProof/>
                <w:webHidden/>
              </w:rPr>
              <w:instrText xml:space="preserve"> PAGEREF _Toc234861835 \h </w:instrText>
            </w:r>
            <w:r w:rsidR="00980D5D">
              <w:rPr>
                <w:noProof/>
                <w:webHidden/>
              </w:rPr>
            </w:r>
            <w:r w:rsidR="00980D5D">
              <w:rPr>
                <w:noProof/>
                <w:webHidden/>
              </w:rPr>
              <w:fldChar w:fldCharType="separate"/>
            </w:r>
            <w:r w:rsidR="00980D5D">
              <w:rPr>
                <w:noProof/>
                <w:webHidden/>
              </w:rPr>
              <w:t>21</w:t>
            </w:r>
            <w:r w:rsidR="00980D5D">
              <w:rPr>
                <w:noProof/>
                <w:webHidden/>
              </w:rPr>
              <w:fldChar w:fldCharType="end"/>
            </w:r>
          </w:hyperlink>
        </w:p>
        <w:p w14:paraId="18D3A204" w14:textId="187132A8"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4"/>
          <w:pgSz w:w="11906" w:h="16838" w:code="9"/>
          <w:pgMar w:top="902" w:right="1009" w:bottom="1616" w:left="1151" w:header="431" w:footer="567" w:gutter="0"/>
          <w:cols w:space="708"/>
          <w:docGrid w:linePitch="360"/>
        </w:sectPr>
      </w:pPr>
    </w:p>
    <w:p w14:paraId="0558CFE2" w14:textId="5E095FCE" w:rsidR="00DE1070" w:rsidRPr="00263FD0" w:rsidRDefault="00210630"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234861776"/>
      <w:r>
        <w:rPr>
          <w:rFonts w:asciiTheme="minorHAnsi" w:hAnsiTheme="minorHAnsi"/>
          <w:b/>
          <w:bCs/>
          <w:sz w:val="32"/>
          <w:u w:val="single"/>
          <w:lang w:val="en"/>
        </w:rPr>
        <w:lastRenderedPageBreak/>
        <w:t>SPECIAL CONDITIONS</w:t>
      </w:r>
      <w:bookmarkEnd w:id="3"/>
      <w:r>
        <w:rPr>
          <w:rFonts w:asciiTheme="minorHAnsi" w:hAnsiTheme="minorHAnsi"/>
          <w:b/>
          <w:bC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Grilledutableau"/>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E14A31">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E14A31">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Grilledutableau"/>
        <w:tblW w:w="0" w:type="auto"/>
        <w:tblLook w:val="04A0" w:firstRow="1" w:lastRow="0" w:firstColumn="1" w:lastColumn="0" w:noHBand="0" w:noVBand="1"/>
      </w:tblPr>
      <w:tblGrid>
        <w:gridCol w:w="9736"/>
      </w:tblGrid>
      <w:tr w:rsidR="00DE1070" w:rsidRPr="00F42033" w14:paraId="023156E3" w14:textId="77777777" w:rsidTr="00DE1070">
        <w:tc>
          <w:tcPr>
            <w:tcW w:w="9886" w:type="dxa"/>
          </w:tcPr>
          <w:p w14:paraId="1A5E2E2F" w14:textId="77777777" w:rsidR="00DE1070" w:rsidRPr="003115EA" w:rsidRDefault="00DE1070" w:rsidP="00DE1070">
            <w:pPr>
              <w:pStyle w:val="a"/>
              <w:widowControl w:val="0"/>
              <w:rPr>
                <w:rFonts w:asciiTheme="minorHAnsi" w:hAnsiTheme="minorHAnsi" w:cstheme="minorHAnsi"/>
                <w:b/>
                <w:smallCaps/>
                <w:szCs w:val="22"/>
                <w:u w:val="single"/>
                <w:lang w:val="en-GB"/>
              </w:rPr>
            </w:pPr>
            <w:r w:rsidRPr="00783EBD">
              <w:rPr>
                <w:rFonts w:asciiTheme="minorHAnsi" w:hAnsiTheme="minorHAnsi" w:cstheme="minorHAnsi"/>
                <w:b/>
                <w:bCs/>
                <w:smallCaps/>
                <w:szCs w:val="22"/>
                <w:u w:val="single"/>
                <w:lang w:val="en"/>
              </w:rPr>
              <w:t>co-contracting party’s name</w:t>
            </w:r>
          </w:p>
          <w:p w14:paraId="2A1E8D5A" w14:textId="77777777" w:rsidR="00DE1070" w:rsidRPr="003115EA" w:rsidRDefault="00DE1070" w:rsidP="00DE1070">
            <w:pPr>
              <w:pStyle w:val="a"/>
              <w:widowControl w:val="0"/>
              <w:rPr>
                <w:rFonts w:asciiTheme="minorHAnsi" w:hAnsiTheme="minorHAnsi" w:cstheme="minorHAnsi"/>
                <w:szCs w:val="22"/>
                <w:lang w:val="en-GB"/>
              </w:rPr>
            </w:pPr>
            <w:r w:rsidRPr="003115EA">
              <w:rPr>
                <w:rFonts w:asciiTheme="minorHAnsi" w:hAnsiTheme="minorHAnsi" w:cstheme="minorHAnsi"/>
                <w:szCs w:val="22"/>
                <w:lang w:val="en"/>
              </w:rPr>
              <w:t>(Hereafter the “</w:t>
            </w:r>
            <w:r w:rsidRPr="003115EA">
              <w:rPr>
                <w:rFonts w:asciiTheme="minorHAnsi" w:hAnsiTheme="minorHAnsi" w:cstheme="minorHAnsi"/>
                <w:smallCaps/>
                <w:szCs w:val="22"/>
                <w:lang w:val="en"/>
              </w:rPr>
              <w:t>Contractor”</w:t>
            </w:r>
            <w:r w:rsidRPr="003115EA">
              <w:rPr>
                <w:rFonts w:asciiTheme="minorHAnsi" w:hAnsiTheme="minorHAnsi" w:cstheme="minorHAnsi"/>
                <w:szCs w:val="22"/>
                <w:lang w:val="en"/>
              </w:rPr>
              <w:t>)</w:t>
            </w:r>
          </w:p>
          <w:p w14:paraId="0E758324" w14:textId="77777777" w:rsidR="003115EA" w:rsidRPr="003115EA" w:rsidRDefault="003115EA" w:rsidP="00E14A31">
            <w:pPr>
              <w:pStyle w:val="a"/>
              <w:widowControl w:val="0"/>
              <w:numPr>
                <w:ilvl w:val="0"/>
                <w:numId w:val="2"/>
              </w:numPr>
              <w:tabs>
                <w:tab w:val="clear" w:pos="360"/>
                <w:tab w:val="num" w:pos="1134"/>
              </w:tabs>
              <w:ind w:left="1134"/>
              <w:rPr>
                <w:rFonts w:asciiTheme="minorHAnsi" w:hAnsiTheme="minorHAnsi" w:cstheme="minorHAnsi"/>
                <w:szCs w:val="22"/>
              </w:rPr>
            </w:pPr>
            <w:r w:rsidRPr="003115EA">
              <w:rPr>
                <w:rFonts w:asciiTheme="minorHAnsi" w:hAnsiTheme="minorHAnsi" w:cstheme="minorHAnsi"/>
                <w:szCs w:val="22"/>
                <w:lang w:val="en"/>
              </w:rPr>
              <w:t>Registered office address:</w:t>
            </w:r>
          </w:p>
          <w:p w14:paraId="7E4BDAE5" w14:textId="77777777" w:rsidR="003115EA" w:rsidRDefault="003115EA" w:rsidP="00E14A31">
            <w:pPr>
              <w:pStyle w:val="a"/>
              <w:widowControl w:val="0"/>
              <w:numPr>
                <w:ilvl w:val="0"/>
                <w:numId w:val="2"/>
              </w:numPr>
              <w:tabs>
                <w:tab w:val="clear" w:pos="360"/>
                <w:tab w:val="num" w:pos="1134"/>
              </w:tabs>
              <w:ind w:left="1134"/>
              <w:rPr>
                <w:rFonts w:asciiTheme="minorHAnsi" w:hAnsiTheme="minorHAnsi" w:cstheme="minorHAnsi"/>
                <w:szCs w:val="22"/>
                <w:lang w:val="en-GB"/>
              </w:rPr>
            </w:pPr>
            <w:r w:rsidRPr="003115EA">
              <w:rPr>
                <w:rFonts w:asciiTheme="minorHAnsi" w:hAnsiTheme="minorHAnsi" w:cstheme="minorHAnsi"/>
                <w:szCs w:val="22"/>
                <w:lang w:val="en"/>
              </w:rPr>
              <w:t>Registration number at the trade and companies registry:</w:t>
            </w:r>
          </w:p>
          <w:p w14:paraId="71218C16" w14:textId="7F60BAB1" w:rsidR="00DE1070" w:rsidRPr="003115EA" w:rsidRDefault="003115EA" w:rsidP="00E14A31">
            <w:pPr>
              <w:pStyle w:val="a"/>
              <w:widowControl w:val="0"/>
              <w:numPr>
                <w:ilvl w:val="0"/>
                <w:numId w:val="2"/>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GB"/>
              </w:rPr>
              <w:t>I</w:t>
            </w:r>
            <w:r w:rsidRPr="003115EA">
              <w:rPr>
                <w:rFonts w:asciiTheme="minorHAnsi" w:hAnsiTheme="minorHAnsi" w:cstheme="minorHAnsi"/>
                <w:szCs w:val="22"/>
                <w:lang w:val="en"/>
              </w:rPr>
              <w:t>ntra</w:t>
            </w:r>
            <w:r>
              <w:rPr>
                <w:rFonts w:asciiTheme="minorHAnsi" w:hAnsiTheme="minorHAnsi" w:cstheme="minorHAnsi"/>
                <w:szCs w:val="22"/>
                <w:lang w:val="en"/>
              </w:rPr>
              <w:t>-</w:t>
            </w:r>
            <w:r w:rsidRPr="003115EA">
              <w:rPr>
                <w:rFonts w:asciiTheme="minorHAnsi" w:hAnsiTheme="minorHAnsi" w:cstheme="minorHAnsi"/>
                <w:szCs w:val="22"/>
                <w:lang w:val="en"/>
              </w:rPr>
              <w:t xml:space="preserve">community VAT no. (as applicable): </w:t>
            </w:r>
          </w:p>
          <w:p w14:paraId="3CE7234B" w14:textId="77777777" w:rsidR="003115EA" w:rsidRDefault="003115EA" w:rsidP="00DE1070">
            <w:pPr>
              <w:pStyle w:val="a"/>
              <w:widowControl w:val="0"/>
              <w:tabs>
                <w:tab w:val="left" w:pos="4284"/>
              </w:tabs>
              <w:rPr>
                <w:rFonts w:asciiTheme="minorHAnsi" w:hAnsiTheme="minorHAnsi" w:cstheme="minorHAnsi"/>
                <w:szCs w:val="22"/>
                <w:lang w:val="en"/>
              </w:rPr>
            </w:pPr>
          </w:p>
          <w:p w14:paraId="14946D25" w14:textId="0A41CBFE" w:rsidR="00DE1070" w:rsidRPr="00707D55" w:rsidRDefault="00DE1070" w:rsidP="003115EA">
            <w:pPr>
              <w:pStyle w:val="a"/>
              <w:widowControl w:val="0"/>
              <w:tabs>
                <w:tab w:val="left" w:pos="4284"/>
              </w:tabs>
              <w:rPr>
                <w:rFonts w:asciiTheme="minorHAnsi" w:hAnsiTheme="minorHAnsi" w:cstheme="minorHAnsi"/>
                <w:szCs w:val="22"/>
                <w:lang w:val="en-GB"/>
              </w:rPr>
            </w:pPr>
            <w:r w:rsidRPr="003115EA">
              <w:rPr>
                <w:rFonts w:asciiTheme="minorHAnsi" w:hAnsiTheme="minorHAnsi" w:cstheme="minorHAnsi"/>
                <w:szCs w:val="22"/>
                <w:lang w:val="en"/>
              </w:rPr>
              <w:t xml:space="preserve">Represented by: </w:t>
            </w:r>
            <w:r w:rsidRPr="003115EA">
              <w:rPr>
                <w:rFonts w:asciiTheme="minorHAnsi" w:hAnsiTheme="minorHAnsi" w:cstheme="minorHAnsi"/>
                <w:szCs w:val="22"/>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3115EA">
              <w:rPr>
                <w:rFonts w:asciiTheme="minorHAnsi" w:hAnsiTheme="minorHAnsi" w:cstheme="minorHAnsi"/>
                <w:b/>
                <w:bCs/>
                <w:sz w:val="22"/>
                <w:szCs w:val="22"/>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7CF17579" w:rsidR="00416A7A" w:rsidRPr="003115EA" w:rsidRDefault="00DE1070" w:rsidP="00416A7A">
      <w:pPr>
        <w:spacing w:before="120"/>
        <w:jc w:val="both"/>
        <w:rPr>
          <w:rFonts w:asciiTheme="minorHAnsi" w:hAnsiTheme="minorHAnsi" w:cstheme="minorHAnsi"/>
          <w:sz w:val="22"/>
          <w:lang w:val="en-GB"/>
        </w:rPr>
      </w:pPr>
      <w:r w:rsidRPr="003115EA">
        <w:rPr>
          <w:rFonts w:asciiTheme="minorHAnsi" w:hAnsiTheme="minorHAnsi" w:cstheme="minorHAnsi"/>
          <w:sz w:val="22"/>
          <w:lang w:val="en"/>
        </w:rPr>
        <w:t>In the context of the cooperation project, hereafter the “</w:t>
      </w:r>
      <w:r w:rsidRPr="003115EA">
        <w:rPr>
          <w:rFonts w:asciiTheme="minorHAnsi" w:hAnsiTheme="minorHAnsi" w:cstheme="minorHAnsi"/>
          <w:smallCaps/>
          <w:sz w:val="22"/>
          <w:lang w:val="en"/>
        </w:rPr>
        <w:t>Main Contract”</w:t>
      </w:r>
      <w:r w:rsidRPr="003115EA">
        <w:rPr>
          <w:rFonts w:asciiTheme="minorHAnsi" w:hAnsiTheme="minorHAnsi" w:cstheme="minorHAnsi"/>
          <w:sz w:val="22"/>
          <w:lang w:val="en"/>
        </w:rPr>
        <w:t xml:space="preserve"> (donor contract) signed between </w:t>
      </w:r>
      <w:r w:rsidRPr="003115EA">
        <w:rPr>
          <w:rFonts w:asciiTheme="minorHAnsi" w:hAnsiTheme="minorHAnsi" w:cstheme="minorHAnsi"/>
          <w:i/>
          <w:iCs/>
          <w:sz w:val="22"/>
          <w:highlight w:val="yellow"/>
          <w:lang w:val="en"/>
        </w:rPr>
        <w:t xml:space="preserve"> </w:t>
      </w:r>
      <w:r w:rsidR="00A36952">
        <w:rPr>
          <w:rFonts w:asciiTheme="minorHAnsi" w:hAnsiTheme="minorHAnsi" w:cstheme="minorHAnsi"/>
          <w:i/>
          <w:iCs/>
          <w:sz w:val="22"/>
          <w:lang w:val="en"/>
        </w:rPr>
        <w:t>European Union</w:t>
      </w:r>
      <w:r w:rsidRPr="003115EA">
        <w:rPr>
          <w:rFonts w:asciiTheme="minorHAnsi" w:hAnsiTheme="minorHAnsi" w:cstheme="minorHAnsi"/>
          <w:sz w:val="22"/>
          <w:lang w:val="en"/>
        </w:rPr>
        <w:t xml:space="preserve"> and </w:t>
      </w:r>
      <w:r w:rsidR="00A36952">
        <w:rPr>
          <w:rFonts w:asciiTheme="minorHAnsi" w:hAnsiTheme="minorHAnsi" w:cstheme="minorHAnsi"/>
          <w:i/>
          <w:iCs/>
          <w:sz w:val="22"/>
          <w:lang w:val="en"/>
        </w:rPr>
        <w:t>Expertise France</w:t>
      </w:r>
      <w:r w:rsidRPr="003115EA">
        <w:rPr>
          <w:rFonts w:asciiTheme="minorHAnsi" w:hAnsiTheme="minorHAnsi" w:cstheme="minorHAnsi"/>
          <w:sz w:val="22"/>
          <w:lang w:val="en"/>
        </w:rPr>
        <w:t>, covering “</w:t>
      </w:r>
      <w:r w:rsidR="00A36952">
        <w:rPr>
          <w:rFonts w:asciiTheme="minorHAnsi" w:hAnsiTheme="minorHAnsi" w:cstheme="minorHAnsi"/>
          <w:i/>
          <w:iCs/>
          <w:sz w:val="22"/>
          <w:lang w:val="en"/>
        </w:rPr>
        <w:t>Invest4Libya</w:t>
      </w:r>
      <w:r w:rsidRPr="003115EA">
        <w:rPr>
          <w:rFonts w:asciiTheme="minorHAnsi" w:hAnsiTheme="minorHAnsi" w:cstheme="minorHAnsi"/>
          <w:sz w:val="22"/>
          <w:lang w:val="en"/>
        </w:rPr>
        <w:t>“,</w:t>
      </w:r>
      <w:r w:rsidR="003115EA">
        <w:rPr>
          <w:rFonts w:asciiTheme="minorHAnsi" w:hAnsiTheme="minorHAnsi" w:cstheme="minorHAnsi"/>
          <w:sz w:val="22"/>
          <w:lang w:val="en"/>
        </w:rPr>
        <w:t xml:space="preserve"> </w:t>
      </w:r>
      <w:r w:rsidR="003115EA" w:rsidRPr="003115EA">
        <w:rPr>
          <w:rFonts w:asciiTheme="minorHAnsi" w:hAnsiTheme="minorHAnsi" w:cstheme="minorHAnsi"/>
          <w:smallCaps/>
          <w:szCs w:val="22"/>
          <w:lang w:val="en-GB"/>
        </w:rPr>
        <w:t>E</w:t>
      </w:r>
      <w:r w:rsidR="003115EA" w:rsidRPr="003115EA">
        <w:rPr>
          <w:rFonts w:asciiTheme="minorHAnsi" w:hAnsiTheme="minorHAnsi" w:cstheme="minorHAnsi"/>
          <w:smallCaps/>
          <w:sz w:val="22"/>
          <w:szCs w:val="22"/>
          <w:lang w:val="en-GB"/>
        </w:rPr>
        <w:t xml:space="preserve">xpertise </w:t>
      </w:r>
      <w:r w:rsidR="003115EA" w:rsidRPr="003115EA">
        <w:rPr>
          <w:rFonts w:asciiTheme="minorHAnsi" w:hAnsiTheme="minorHAnsi" w:cstheme="minorHAnsi"/>
          <w:smallCaps/>
          <w:szCs w:val="22"/>
          <w:lang w:val="en-GB"/>
        </w:rPr>
        <w:t>F</w:t>
      </w:r>
      <w:r w:rsidR="003115EA" w:rsidRPr="003115EA">
        <w:rPr>
          <w:rFonts w:asciiTheme="minorHAnsi" w:hAnsiTheme="minorHAnsi" w:cstheme="minorHAnsi"/>
          <w:smallCaps/>
          <w:sz w:val="22"/>
          <w:szCs w:val="22"/>
          <w:lang w:val="en-GB"/>
        </w:rPr>
        <w:t xml:space="preserve">rance </w:t>
      </w:r>
      <w:r w:rsidRPr="003115EA">
        <w:rPr>
          <w:rFonts w:asciiTheme="minorHAnsi" w:hAnsiTheme="minorHAnsi" w:cstheme="minorHAnsi"/>
          <w:sz w:val="22"/>
          <w:lang w:val="en"/>
        </w:rPr>
        <w:t xml:space="preserve">asks the </w:t>
      </w:r>
      <w:r w:rsidRPr="003115EA">
        <w:rPr>
          <w:rFonts w:asciiTheme="minorHAnsi" w:hAnsiTheme="minorHAnsi" w:cstheme="minorHAnsi"/>
          <w:smallCaps/>
          <w:sz w:val="22"/>
          <w:lang w:val="en"/>
        </w:rPr>
        <w:t>Contractor</w:t>
      </w:r>
      <w:r w:rsidRPr="003115EA">
        <w:rPr>
          <w:rFonts w:asciiTheme="minorHAnsi" w:hAnsiTheme="minorHAnsi" w:cstheme="minorHAnsi"/>
          <w:sz w:val="22"/>
          <w:lang w:val="en"/>
        </w:rPr>
        <w:t xml:space="preserve">, which accepts the same, to perform the services and deliver the services under the </w:t>
      </w:r>
      <w:r w:rsidRPr="003115EA">
        <w:rPr>
          <w:rFonts w:asciiTheme="minorHAnsi" w:hAnsiTheme="minorHAnsi" w:cstheme="minorHAnsi"/>
          <w:smallCaps/>
          <w:sz w:val="22"/>
          <w:lang w:val="en"/>
        </w:rPr>
        <w:t xml:space="preserve">Contract </w:t>
      </w:r>
      <w:r w:rsidRPr="003115EA">
        <w:rPr>
          <w:rFonts w:asciiTheme="minorHAnsi" w:hAnsiTheme="minorHAnsi" w:cstheme="minorHAnsi"/>
          <w:sz w:val="22"/>
          <w:lang w:val="en"/>
        </w:rPr>
        <w:t>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234861777"/>
      <w:r w:rsidRPr="00F2235E">
        <w:rPr>
          <w:rFonts w:asciiTheme="minorHAnsi" w:hAnsiTheme="minorHAnsi"/>
          <w:b/>
          <w:bCs/>
          <w:caps/>
          <w:sz w:val="24"/>
          <w:u w:val="single"/>
          <w:lang w:val="en"/>
        </w:rPr>
        <w:lastRenderedPageBreak/>
        <w:t>Object of the contract</w:t>
      </w:r>
      <w:bookmarkEnd w:id="5"/>
    </w:p>
    <w:p w14:paraId="767C017D" w14:textId="643BC163" w:rsidR="000A6E96" w:rsidRDefault="00E551F2" w:rsidP="00A36952">
      <w:pPr>
        <w:pStyle w:val="u"/>
        <w:widowControl w:val="0"/>
        <w:spacing w:before="240"/>
        <w:ind w:left="561"/>
        <w:rPr>
          <w:rFonts w:asciiTheme="minorHAnsi" w:hAnsiTheme="minorHAnsi" w:cs="Arial"/>
          <w:lang w:val="en"/>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xml:space="preserve">) is </w:t>
      </w:r>
      <w:r w:rsidRPr="00A36952">
        <w:rPr>
          <w:rFonts w:asciiTheme="minorHAnsi" w:hAnsiTheme="minorHAnsi" w:cs="Arial"/>
          <w:lang w:val="en"/>
        </w:rPr>
        <w:t>“</w:t>
      </w:r>
      <w:r w:rsidR="00A36952" w:rsidRPr="00A36952">
        <w:rPr>
          <w:rFonts w:asciiTheme="minorHAnsi" w:hAnsiTheme="minorHAnsi" w:cs="Arial"/>
          <w:i/>
          <w:iCs/>
          <w:lang w:val="en-US"/>
        </w:rPr>
        <w:t>INVEST4LIBYA — Incubator Partnership Program: Accompanying Libyan Entrepreneurs in the Green Economy and Digital Sectors</w:t>
      </w:r>
      <w:r w:rsidR="00A36952" w:rsidRPr="00A36952">
        <w:rPr>
          <w:rFonts w:asciiTheme="minorHAnsi" w:hAnsiTheme="minorHAnsi" w:cs="Arial"/>
          <w:i/>
          <w:iCs/>
          <w:lang w:val="en"/>
        </w:rPr>
        <w:t xml:space="preserve"> </w:t>
      </w:r>
      <w:r w:rsidRPr="00A36952">
        <w:rPr>
          <w:rFonts w:asciiTheme="minorHAnsi" w:hAnsiTheme="minorHAnsi" w:cs="Arial"/>
          <w:lang w:val="en"/>
        </w:rPr>
        <w:t>“.</w:t>
      </w:r>
    </w:p>
    <w:p w14:paraId="6376E3E1" w14:textId="1DAA95C1" w:rsidR="00116D4C" w:rsidRDefault="00116D4C" w:rsidP="00A36952">
      <w:pPr>
        <w:pStyle w:val="u"/>
        <w:widowControl w:val="0"/>
        <w:spacing w:before="240"/>
        <w:ind w:left="561"/>
        <w:rPr>
          <w:rFonts w:asciiTheme="minorHAnsi" w:hAnsiTheme="minorHAnsi" w:cs="Arial"/>
          <w:lang w:val="en-GB"/>
        </w:rPr>
      </w:pPr>
      <w:r>
        <w:rPr>
          <w:rFonts w:asciiTheme="minorHAnsi" w:hAnsiTheme="minorHAnsi" w:cs="Arial"/>
          <w:lang w:val="en-GB"/>
        </w:rPr>
        <w:t>It is divided in three geographical batches :</w:t>
      </w:r>
    </w:p>
    <w:p w14:paraId="25A06873" w14:textId="77777777" w:rsidR="00116D4C" w:rsidRPr="00116D4C" w:rsidRDefault="00116D4C" w:rsidP="00116D4C">
      <w:pPr>
        <w:pStyle w:val="u"/>
        <w:widowControl w:val="0"/>
        <w:numPr>
          <w:ilvl w:val="0"/>
          <w:numId w:val="38"/>
        </w:numPr>
        <w:spacing w:before="240"/>
        <w:rPr>
          <w:rFonts w:asciiTheme="minorHAnsi" w:hAnsiTheme="minorHAnsi" w:cs="Arial"/>
        </w:rPr>
      </w:pPr>
      <w:r w:rsidRPr="00116D4C">
        <w:rPr>
          <w:rFonts w:asciiTheme="minorHAnsi" w:hAnsiTheme="minorHAnsi" w:cs="Arial"/>
        </w:rPr>
        <w:t>Lot n° 1 : West Libya</w:t>
      </w:r>
    </w:p>
    <w:p w14:paraId="15D3BC0D" w14:textId="77777777" w:rsidR="00116D4C" w:rsidRPr="00116D4C" w:rsidRDefault="00116D4C" w:rsidP="00116D4C">
      <w:pPr>
        <w:pStyle w:val="u"/>
        <w:widowControl w:val="0"/>
        <w:numPr>
          <w:ilvl w:val="0"/>
          <w:numId w:val="38"/>
        </w:numPr>
        <w:spacing w:before="240"/>
        <w:rPr>
          <w:rFonts w:asciiTheme="minorHAnsi" w:hAnsiTheme="minorHAnsi" w:cs="Arial"/>
        </w:rPr>
      </w:pPr>
      <w:r w:rsidRPr="00116D4C">
        <w:rPr>
          <w:rFonts w:asciiTheme="minorHAnsi" w:hAnsiTheme="minorHAnsi" w:cs="Arial"/>
        </w:rPr>
        <w:t>Lot n°2 : East Libya</w:t>
      </w:r>
    </w:p>
    <w:p w14:paraId="76E20201" w14:textId="77777777" w:rsidR="00116D4C" w:rsidRPr="00116D4C" w:rsidRDefault="00116D4C" w:rsidP="00116D4C">
      <w:pPr>
        <w:pStyle w:val="u"/>
        <w:widowControl w:val="0"/>
        <w:numPr>
          <w:ilvl w:val="0"/>
          <w:numId w:val="38"/>
        </w:numPr>
        <w:spacing w:before="240"/>
        <w:rPr>
          <w:rFonts w:asciiTheme="minorHAnsi" w:hAnsiTheme="minorHAnsi" w:cs="Arial"/>
        </w:rPr>
      </w:pPr>
      <w:r w:rsidRPr="00116D4C">
        <w:rPr>
          <w:rFonts w:asciiTheme="minorHAnsi" w:hAnsiTheme="minorHAnsi" w:cs="Arial"/>
        </w:rPr>
        <w:t>Lot n° 3 : Southern Libya</w:t>
      </w:r>
    </w:p>
    <w:p w14:paraId="343FC589" w14:textId="1384FD86" w:rsidR="00116D4C" w:rsidRPr="00F2235E" w:rsidRDefault="001D2C1B" w:rsidP="00A36952">
      <w:pPr>
        <w:pStyle w:val="u"/>
        <w:widowControl w:val="0"/>
        <w:spacing w:before="240"/>
        <w:ind w:left="561"/>
        <w:rPr>
          <w:rFonts w:asciiTheme="minorHAnsi" w:hAnsiTheme="minorHAnsi" w:cs="Arial"/>
          <w:lang w:val="en-GB"/>
        </w:rPr>
      </w:pPr>
      <w:r>
        <w:rPr>
          <w:rFonts w:asciiTheme="minorHAnsi" w:hAnsiTheme="minorHAnsi" w:cs="Arial"/>
          <w:lang w:val="en-GB"/>
        </w:rPr>
        <w:t>This contract is concerning the lot 1.</w:t>
      </w:r>
    </w:p>
    <w:p w14:paraId="0E52074F" w14:textId="2A31EF8B"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234861778"/>
      <w:r w:rsidRPr="00F2235E">
        <w:rPr>
          <w:rFonts w:asciiTheme="minorHAnsi" w:hAnsiTheme="minorHAnsi"/>
          <w:b/>
          <w:bCs/>
          <w:caps/>
          <w:sz w:val="24"/>
          <w:u w:val="single"/>
          <w:lang w:val="en"/>
        </w:rPr>
        <w:t>Contractual documents</w:t>
      </w:r>
      <w:bookmarkEnd w:id="6"/>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E14A31">
      <w:pPr>
        <w:pStyle w:val="w"/>
        <w:widowControl w:val="0"/>
        <w:numPr>
          <w:ilvl w:val="0"/>
          <w:numId w:val="14"/>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F2235E" w:rsidRDefault="00E551F2"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6C94A0A5" w14:textId="4D1544D0" w:rsidR="00C973C2" w:rsidRPr="00F2235E" w:rsidRDefault="00C973C2" w:rsidP="00E14A31">
      <w:pPr>
        <w:pStyle w:val="Paragraphedeliste"/>
        <w:numPr>
          <w:ilvl w:val="0"/>
          <w:numId w:val="7"/>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5" w:history="1">
        <w:r w:rsidR="00314455" w:rsidRPr="0037630B">
          <w:rPr>
            <w:rStyle w:val="Lienhypertexte"/>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58420877" w14:textId="2EF8037E" w:rsidR="001D2C1B" w:rsidRPr="00FF3DB6" w:rsidRDefault="00110630"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lang w:val="en-GB"/>
        </w:rPr>
      </w:pPr>
      <w:r w:rsidRPr="00F2235E">
        <w:rPr>
          <w:rFonts w:asciiTheme="minorHAnsi" w:hAnsiTheme="minorHAnsi" w:cstheme="minorHAnsi"/>
          <w:szCs w:val="22"/>
          <w:lang w:val="en"/>
        </w:rPr>
        <w:t>Annex 2</w:t>
      </w:r>
      <w:r w:rsidR="00A36952">
        <w:rPr>
          <w:rFonts w:asciiTheme="minorHAnsi" w:hAnsiTheme="minorHAnsi" w:cstheme="minorHAnsi"/>
          <w:szCs w:val="22"/>
          <w:lang w:val="en"/>
        </w:rPr>
        <w:t xml:space="preserve"> </w:t>
      </w:r>
      <w:r w:rsidRPr="00F2235E">
        <w:rPr>
          <w:rFonts w:asciiTheme="minorHAnsi" w:hAnsiTheme="minorHAnsi" w:cstheme="minorHAnsi"/>
          <w:szCs w:val="22"/>
          <w:lang w:val="en"/>
        </w:rPr>
        <w:t xml:space="preserve">attached: </w:t>
      </w:r>
      <w:r w:rsidR="001D2C1B">
        <w:rPr>
          <w:rFonts w:asciiTheme="minorHAnsi" w:hAnsiTheme="minorHAnsi" w:cstheme="minorHAnsi"/>
          <w:szCs w:val="22"/>
          <w:lang w:val="en"/>
        </w:rPr>
        <w:t>LumpSum Breakdown and Unit price Schedule</w:t>
      </w:r>
    </w:p>
    <w:p w14:paraId="7844FB60" w14:textId="563C096A" w:rsidR="00110630" w:rsidRPr="00F2235E" w:rsidRDefault="00110630"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lang w:val="en-GB"/>
        </w:rPr>
      </w:pPr>
      <w:r w:rsidRPr="00F2235E">
        <w:rPr>
          <w:rFonts w:asciiTheme="minorHAnsi" w:hAnsiTheme="minorHAnsi" w:cstheme="minorHAnsi"/>
          <w:szCs w:val="22"/>
          <w:lang w:val="en"/>
        </w:rPr>
        <w:t xml:space="preserve">purchase order model; </w:t>
      </w:r>
    </w:p>
    <w:p w14:paraId="2A2D5D68" w14:textId="5A81FD0E" w:rsidR="00663C0B" w:rsidRPr="00F2235E" w:rsidRDefault="00663C0B" w:rsidP="00E14A31">
      <w:pPr>
        <w:pStyle w:val="Paragraphedeliste"/>
        <w:numPr>
          <w:ilvl w:val="0"/>
          <w:numId w:val="7"/>
        </w:numPr>
        <w:tabs>
          <w:tab w:val="clear" w:pos="994"/>
        </w:tabs>
        <w:ind w:left="1701"/>
        <w:rPr>
          <w:rFonts w:asciiTheme="minorHAnsi" w:eastAsia="Times New Roman" w:hAnsiTheme="minorHAnsi" w:cstheme="minorHAnsi"/>
          <w:sz w:val="22"/>
          <w:szCs w:val="22"/>
          <w:lang w:val="en-GB"/>
        </w:rPr>
      </w:pPr>
      <w:r w:rsidRPr="00F2235E">
        <w:rPr>
          <w:rFonts w:asciiTheme="minorHAnsi" w:hAnsiTheme="minorHAnsi" w:cstheme="minorHAnsi"/>
          <w:sz w:val="22"/>
          <w:szCs w:val="22"/>
          <w:lang w:val="en"/>
        </w:rPr>
        <w:t>Contractual annex (DAJ_M05</w:t>
      </w:r>
      <w:r w:rsidR="00314455">
        <w:rPr>
          <w:rFonts w:asciiTheme="minorHAnsi" w:hAnsiTheme="minorHAnsi" w:cstheme="minorHAnsi"/>
          <w:sz w:val="22"/>
          <w:szCs w:val="22"/>
          <w:lang w:val="en"/>
        </w:rPr>
        <w:t>0</w:t>
      </w:r>
      <w:r w:rsidRPr="00F2235E">
        <w:rPr>
          <w:rFonts w:asciiTheme="minorHAnsi" w:hAnsiTheme="minorHAnsi" w:cstheme="minorHAnsi"/>
          <w:sz w:val="22"/>
          <w:szCs w:val="22"/>
          <w:lang w:val="en"/>
        </w:rPr>
        <w:t xml:space="preserve">) covering the processing of personal data in the event of GDPR data processing (collection of personal data on behalf of </w:t>
      </w:r>
      <w:r w:rsidR="000D19AC">
        <w:rPr>
          <w:rFonts w:asciiTheme="minorHAnsi" w:hAnsiTheme="minorHAnsi" w:cstheme="minorHAnsi"/>
          <w:smallCaps/>
          <w:szCs w:val="22"/>
          <w:lang w:val="en-GB"/>
        </w:rPr>
        <w:t>E</w:t>
      </w:r>
      <w:r w:rsidR="000D19AC">
        <w:rPr>
          <w:rFonts w:asciiTheme="minorHAnsi" w:hAnsiTheme="minorHAnsi" w:cstheme="minorHAnsi"/>
          <w:smallCaps/>
          <w:sz w:val="22"/>
          <w:szCs w:val="22"/>
          <w:lang w:val="en-GB"/>
        </w:rPr>
        <w:t xml:space="preserve">xpertise </w:t>
      </w:r>
      <w:r w:rsidR="000D19AC">
        <w:rPr>
          <w:rFonts w:asciiTheme="minorHAnsi" w:hAnsiTheme="minorHAnsi" w:cstheme="minorHAnsi"/>
          <w:smallCaps/>
          <w:szCs w:val="22"/>
          <w:lang w:val="en-GB"/>
        </w:rPr>
        <w:t>F</w:t>
      </w:r>
      <w:r w:rsidR="000D19AC">
        <w:rPr>
          <w:rFonts w:asciiTheme="minorHAnsi" w:hAnsiTheme="minorHAnsi" w:cstheme="minorHAnsi"/>
          <w:smallCaps/>
          <w:sz w:val="22"/>
          <w:szCs w:val="22"/>
          <w:lang w:val="en-GB"/>
        </w:rPr>
        <w:t>rance</w:t>
      </w:r>
      <w:r w:rsidRPr="00F2235E">
        <w:rPr>
          <w:rFonts w:asciiTheme="minorHAnsi" w:hAnsiTheme="minorHAnsi" w:cstheme="minorHAnsi"/>
          <w:sz w:val="22"/>
          <w:szCs w:val="22"/>
          <w:lang w:val="en"/>
        </w:rPr>
        <w:t>).</w:t>
      </w:r>
    </w:p>
    <w:p w14:paraId="224CFC1F" w14:textId="52491EC0" w:rsidR="00996FEA" w:rsidRPr="00F2235E" w:rsidRDefault="00861444" w:rsidP="00E14A31">
      <w:pPr>
        <w:pStyle w:val="w"/>
        <w:widowControl w:val="0"/>
        <w:numPr>
          <w:ilvl w:val="0"/>
          <w:numId w:val="14"/>
        </w:numPr>
        <w:spacing w:before="120"/>
        <w:rPr>
          <w:rFonts w:asciiTheme="minorHAnsi" w:hAnsiTheme="minorHAnsi" w:cstheme="minorHAnsi"/>
          <w:szCs w:val="22"/>
          <w:lang w:val="en-GB"/>
        </w:rPr>
      </w:pPr>
      <w:r w:rsidRPr="00F2235E">
        <w:rPr>
          <w:rFonts w:asciiTheme="minorHAnsi" w:hAnsiTheme="minorHAnsi" w:cstheme="minorHAnsi"/>
          <w:szCs w:val="22"/>
          <w:lang w:val="en"/>
        </w:rPr>
        <w:t>CCAG - General administrative clauses applicable to public procurement for day-to-day supplies and services approved under the Order of 30/03/2021</w:t>
      </w:r>
      <w:r w:rsidR="00A36952">
        <w:rPr>
          <w:rFonts w:asciiTheme="minorHAnsi" w:hAnsiTheme="minorHAnsi" w:cstheme="minorHAnsi"/>
          <w:szCs w:val="22"/>
          <w:lang w:val="en"/>
        </w:rPr>
        <w:t>,</w:t>
      </w:r>
      <w:r w:rsidRPr="00F2235E">
        <w:rPr>
          <w:rFonts w:asciiTheme="minorHAnsi" w:hAnsiTheme="minorHAnsi" w:cstheme="minorHAnsi"/>
          <w:szCs w:val="22"/>
          <w:lang w:val="en"/>
        </w:rPr>
        <w:t xml:space="preserve">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3FAAEA90" w:rsidR="00996FEA" w:rsidRPr="00F2235E" w:rsidRDefault="00996FEA" w:rsidP="00E14A31">
      <w:pPr>
        <w:pStyle w:val="w"/>
        <w:widowControl w:val="0"/>
        <w:numPr>
          <w:ilvl w:val="0"/>
          <w:numId w:val="14"/>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446E1174" w14:textId="3DF56A1F" w:rsidR="00644EB5" w:rsidRPr="00263FD0" w:rsidRDefault="00E3012B">
      <w:pPr>
        <w:pStyle w:val="v"/>
        <w:widowControl w:val="0"/>
        <w:spacing w:beforeLines="240" w:before="576"/>
        <w:ind w:left="556" w:firstLine="0"/>
        <w:rPr>
          <w:rFonts w:asciiTheme="minorHAnsi" w:hAnsiTheme="minorHAnsi"/>
          <w:b/>
          <w:caps/>
          <w:sz w:val="24"/>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authorised representative of each </w:t>
      </w:r>
      <w:r w:rsidRPr="000D19AC">
        <w:rPr>
          <w:rFonts w:asciiTheme="minorHAnsi" w:hAnsiTheme="minorHAnsi" w:cs="Arial"/>
          <w:smallCaps/>
          <w:lang w:val="en"/>
        </w:rPr>
        <w:t>Part</w:t>
      </w:r>
    </w:p>
    <w:p w14:paraId="4DA07917" w14:textId="77777777" w:rsidR="001726C5" w:rsidRPr="000D19AC" w:rsidRDefault="001726C5" w:rsidP="00E14A31">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7" w:name="_Toc234861779"/>
      <w:bookmarkStart w:id="8" w:name="_Toc392669631"/>
      <w:r w:rsidRPr="000D19AC">
        <w:rPr>
          <w:rFonts w:asciiTheme="minorHAnsi" w:hAnsiTheme="minorHAnsi"/>
          <w:b/>
          <w:bCs/>
          <w:caps/>
          <w:sz w:val="24"/>
          <w:u w:val="single"/>
          <w:lang w:val="en"/>
        </w:rPr>
        <w:lastRenderedPageBreak/>
        <w:t>General characteristics of the Contract</w:t>
      </w:r>
      <w:bookmarkEnd w:id="7"/>
    </w:p>
    <w:p w14:paraId="20523B0D" w14:textId="77777777" w:rsidR="000A6E96" w:rsidRPr="000D19AC" w:rsidRDefault="00204CC9" w:rsidP="005204FC">
      <w:pPr>
        <w:pStyle w:val="Titre2"/>
        <w:rPr>
          <w:rFonts w:asciiTheme="minorHAnsi" w:hAnsiTheme="minorHAnsi" w:cstheme="minorHAnsi"/>
          <w:i/>
          <w:sz w:val="22"/>
          <w:szCs w:val="22"/>
        </w:rPr>
      </w:pPr>
      <w:bookmarkStart w:id="9" w:name="_Toc234861780"/>
      <w:r w:rsidRPr="000D19AC">
        <w:rPr>
          <w:rFonts w:asciiTheme="minorHAnsi" w:hAnsiTheme="minorHAnsi" w:cstheme="minorHAnsi"/>
          <w:sz w:val="22"/>
          <w:szCs w:val="22"/>
          <w:lang w:val="en"/>
        </w:rPr>
        <w:t>Form of the Contract</w:t>
      </w:r>
      <w:bookmarkEnd w:id="8"/>
      <w:bookmarkEnd w:id="9"/>
      <w:r w:rsidRPr="000D19AC">
        <w:rPr>
          <w:rFonts w:asciiTheme="minorHAnsi" w:hAnsiTheme="minorHAnsi" w:cstheme="minorHAnsi"/>
          <w:sz w:val="22"/>
          <w:szCs w:val="22"/>
          <w:lang w:val="en"/>
        </w:rPr>
        <w:t xml:space="preserve"> </w:t>
      </w:r>
    </w:p>
    <w:p w14:paraId="407BE0F3" w14:textId="30E3C339" w:rsidR="005554F6" w:rsidRPr="000D19AC" w:rsidRDefault="00204CC9" w:rsidP="005554F6">
      <w:pPr>
        <w:pStyle w:val="v"/>
        <w:widowControl w:val="0"/>
        <w:spacing w:before="120" w:after="240"/>
        <w:ind w:left="556" w:firstLine="0"/>
        <w:rPr>
          <w:rFonts w:asciiTheme="minorHAnsi" w:hAnsiTheme="minorHAnsi" w:cstheme="minorHAnsi"/>
          <w:szCs w:val="22"/>
          <w:lang w:val="en-GB"/>
        </w:rPr>
      </w:pPr>
      <w:bookmarkStart w:id="10" w:name="_Toc392669632"/>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mixed public contract: it contains one-off element and an order-based element defined as follows:  </w:t>
      </w:r>
    </w:p>
    <w:tbl>
      <w:tblPr>
        <w:tblStyle w:val="Grilledutableau"/>
        <w:tblW w:w="9220" w:type="dxa"/>
        <w:tblInd w:w="556" w:type="dxa"/>
        <w:tblLook w:val="04A0" w:firstRow="1" w:lastRow="0" w:firstColumn="1" w:lastColumn="0" w:noHBand="0" w:noVBand="1"/>
      </w:tblPr>
      <w:tblGrid>
        <w:gridCol w:w="2416"/>
        <w:gridCol w:w="6804"/>
      </w:tblGrid>
      <w:tr w:rsidR="001F7664" w:rsidRPr="00F42033" w14:paraId="72C890D0" w14:textId="77777777" w:rsidTr="00A36952">
        <w:tc>
          <w:tcPr>
            <w:tcW w:w="2416" w:type="dxa"/>
            <w:vAlign w:val="center"/>
          </w:tcPr>
          <w:p w14:paraId="6B71AA42" w14:textId="62A496BE" w:rsidR="001F7664" w:rsidRPr="000D19AC" w:rsidRDefault="001F7664" w:rsidP="000F52C5">
            <w:pPr>
              <w:pStyle w:val="v"/>
              <w:widowControl w:val="0"/>
              <w:spacing w:before="60" w:after="60"/>
              <w:ind w:left="0" w:firstLine="0"/>
              <w:jc w:val="left"/>
              <w:rPr>
                <w:rFonts w:asciiTheme="minorHAnsi" w:hAnsiTheme="minorHAnsi" w:cstheme="minorHAnsi"/>
                <w:szCs w:val="22"/>
              </w:rPr>
            </w:pPr>
            <w:r w:rsidRPr="000D19AC">
              <w:rPr>
                <w:rFonts w:asciiTheme="minorHAnsi" w:hAnsiTheme="minorHAnsi" w:cstheme="minorHAnsi"/>
                <w:szCs w:val="22"/>
                <w:lang w:val="en"/>
              </w:rPr>
              <w:t>Fixed-price element</w:t>
            </w:r>
          </w:p>
        </w:tc>
        <w:tc>
          <w:tcPr>
            <w:tcW w:w="6804" w:type="dxa"/>
            <w:vAlign w:val="center"/>
          </w:tcPr>
          <w:p w14:paraId="029D99F8" w14:textId="64FB6018" w:rsidR="001F7664" w:rsidRPr="000848F3" w:rsidRDefault="001D2C1B" w:rsidP="000F52C5">
            <w:pPr>
              <w:pStyle w:val="v"/>
              <w:widowControl w:val="0"/>
              <w:spacing w:before="60" w:after="60"/>
              <w:ind w:left="0" w:firstLine="0"/>
              <w:jc w:val="left"/>
              <w:rPr>
                <w:rFonts w:asciiTheme="minorHAnsi" w:hAnsiTheme="minorHAnsi" w:cstheme="minorHAnsi"/>
                <w:szCs w:val="22"/>
                <w:lang w:val="en-US"/>
              </w:rPr>
            </w:pPr>
            <w:r w:rsidRPr="000848F3">
              <w:rPr>
                <w:rFonts w:asciiTheme="minorHAnsi" w:hAnsiTheme="minorHAnsi" w:cstheme="minorHAnsi"/>
                <w:szCs w:val="22"/>
                <w:lang w:val="en-US"/>
              </w:rPr>
              <w:t>Fixed prices elements are defined in the « LumpSum » document</w:t>
            </w:r>
          </w:p>
        </w:tc>
      </w:tr>
      <w:tr w:rsidR="001F7664" w:rsidRPr="00F42033" w14:paraId="0A0431E8" w14:textId="77777777" w:rsidTr="00A36952">
        <w:tc>
          <w:tcPr>
            <w:tcW w:w="2416" w:type="dxa"/>
            <w:tcBorders>
              <w:bottom w:val="single" w:sz="4" w:space="0" w:color="auto"/>
            </w:tcBorders>
            <w:vAlign w:val="center"/>
          </w:tcPr>
          <w:p w14:paraId="13687087" w14:textId="5F37D32F" w:rsidR="001F7664" w:rsidRPr="000D19AC" w:rsidRDefault="001F7664" w:rsidP="000F52C5">
            <w:pPr>
              <w:pStyle w:val="v"/>
              <w:widowControl w:val="0"/>
              <w:spacing w:before="60" w:after="60"/>
              <w:ind w:left="0" w:firstLine="0"/>
              <w:jc w:val="left"/>
              <w:rPr>
                <w:rFonts w:asciiTheme="minorHAnsi" w:hAnsiTheme="minorHAnsi" w:cstheme="minorHAnsi"/>
                <w:szCs w:val="22"/>
              </w:rPr>
            </w:pPr>
            <w:r w:rsidRPr="000D19AC">
              <w:rPr>
                <w:rFonts w:asciiTheme="minorHAnsi" w:hAnsiTheme="minorHAnsi" w:cstheme="minorHAnsi"/>
                <w:szCs w:val="22"/>
                <w:lang w:val="en"/>
              </w:rPr>
              <w:t>Order-based element</w:t>
            </w:r>
          </w:p>
        </w:tc>
        <w:tc>
          <w:tcPr>
            <w:tcW w:w="6804" w:type="dxa"/>
            <w:tcBorders>
              <w:bottom w:val="single" w:sz="4" w:space="0" w:color="auto"/>
            </w:tcBorders>
            <w:vAlign w:val="center"/>
          </w:tcPr>
          <w:p w14:paraId="28B1B35A" w14:textId="393CE8B2" w:rsidR="001F7664" w:rsidRPr="000848F3" w:rsidRDefault="001D2C1B" w:rsidP="000F52C5">
            <w:pPr>
              <w:pStyle w:val="v"/>
              <w:widowControl w:val="0"/>
              <w:spacing w:before="60" w:after="60"/>
              <w:ind w:left="0" w:firstLine="0"/>
              <w:jc w:val="left"/>
              <w:rPr>
                <w:rFonts w:asciiTheme="minorHAnsi" w:hAnsiTheme="minorHAnsi" w:cstheme="minorHAnsi"/>
                <w:szCs w:val="22"/>
                <w:lang w:val="en-US"/>
              </w:rPr>
            </w:pPr>
            <w:r w:rsidRPr="000848F3">
              <w:rPr>
                <w:rFonts w:asciiTheme="minorHAnsi" w:hAnsiTheme="minorHAnsi" w:cstheme="minorHAnsi"/>
                <w:szCs w:val="22"/>
                <w:lang w:val="en-US"/>
              </w:rPr>
              <w:t>Order based element are defined in the Unit price list</w:t>
            </w:r>
          </w:p>
        </w:tc>
      </w:tr>
    </w:tbl>
    <w:p w14:paraId="12F301F1" w14:textId="4748DB3F" w:rsidR="006730A3" w:rsidRPr="000D19AC" w:rsidRDefault="006730A3" w:rsidP="002F2D1F">
      <w:pPr>
        <w:pStyle w:val="v"/>
        <w:widowControl w:val="0"/>
        <w:spacing w:before="240" w:after="24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“Purchase order” items are defined </w:t>
      </w:r>
      <w:r w:rsidRPr="00175145">
        <w:rPr>
          <w:rFonts w:asciiTheme="minorHAnsi" w:hAnsiTheme="minorHAnsi" w:cstheme="minorHAnsi"/>
          <w:szCs w:val="22"/>
          <w:lang w:val="en"/>
        </w:rPr>
        <w:t>by Articles R. 2162-13 and R.2162-14 of the CCP and</w:t>
      </w:r>
      <w:r w:rsidRPr="000D19AC">
        <w:rPr>
          <w:rFonts w:asciiTheme="minorHAnsi" w:hAnsiTheme="minorHAnsi" w:cstheme="minorHAnsi"/>
          <w:szCs w:val="22"/>
          <w:lang w:val="en"/>
        </w:rPr>
        <w:t xml:space="preserve"> are executed as and when said purchase orders are issued.</w:t>
      </w:r>
    </w:p>
    <w:p w14:paraId="69F763B2" w14:textId="77777777" w:rsidR="000A6E96" w:rsidRPr="000D19AC" w:rsidRDefault="000A6E96" w:rsidP="00F72033">
      <w:pPr>
        <w:pStyle w:val="Titre2"/>
        <w:spacing w:before="120" w:after="60"/>
        <w:rPr>
          <w:rFonts w:asciiTheme="minorHAnsi" w:hAnsiTheme="minorHAnsi" w:cstheme="minorHAnsi"/>
          <w:sz w:val="22"/>
          <w:szCs w:val="22"/>
          <w:lang w:val="en-GB"/>
        </w:rPr>
      </w:pPr>
      <w:bookmarkStart w:id="11" w:name="_Toc234861781"/>
      <w:r w:rsidRPr="000D19AC">
        <w:rPr>
          <w:rFonts w:asciiTheme="minorHAnsi" w:hAnsiTheme="minorHAnsi" w:cstheme="minorHAnsi"/>
          <w:sz w:val="22"/>
          <w:szCs w:val="22"/>
          <w:lang w:val="en"/>
        </w:rPr>
        <w:t xml:space="preserve">Term </w:t>
      </w:r>
      <w:bookmarkEnd w:id="10"/>
      <w:r w:rsidRPr="000D19AC">
        <w:rPr>
          <w:rFonts w:asciiTheme="minorHAnsi" w:hAnsiTheme="minorHAnsi" w:cstheme="minorHAnsi"/>
          <w:sz w:val="22"/>
          <w:szCs w:val="22"/>
          <w:lang w:val="en"/>
        </w:rPr>
        <w:t>of the Contract</w:t>
      </w:r>
      <w:bookmarkEnd w:id="11"/>
    </w:p>
    <w:p w14:paraId="52B8A451" w14:textId="51F83A24" w:rsidR="00413542" w:rsidRPr="000D19AC" w:rsidRDefault="00413542" w:rsidP="00A3695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A36952">
        <w:rPr>
          <w:rFonts w:asciiTheme="minorHAnsi" w:hAnsiTheme="minorHAnsi" w:cstheme="minorHAnsi"/>
          <w:szCs w:val="22"/>
          <w:lang w:val="en"/>
        </w:rPr>
        <w:t>33</w:t>
      </w:r>
      <w:r w:rsidRPr="000D19AC">
        <w:rPr>
          <w:rFonts w:asciiTheme="minorHAnsi" w:hAnsiTheme="minorHAnsi" w:cstheme="minorHAnsi"/>
          <w:szCs w:val="22"/>
          <w:lang w:val="en"/>
        </w:rPr>
        <w:t xml:space="preserve"> months 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00A36952">
        <w:rPr>
          <w:rFonts w:asciiTheme="minorHAnsi" w:hAnsiTheme="minorHAnsi" w:cstheme="minorHAnsi"/>
          <w:szCs w:val="22"/>
          <w:lang w:val="en"/>
        </w:rPr>
        <w:t>.</w:t>
      </w:r>
    </w:p>
    <w:p w14:paraId="10848C8C" w14:textId="77777777"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48109786" w14:textId="34A18B8F"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the period during which purchase orders may be issued under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The execution deadline for the services/supplies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will be stated in each purchase order. The execution deadline will commence from the purchase order issue date.</w:t>
      </w:r>
    </w:p>
    <w:p w14:paraId="3F91C027" w14:textId="5137D05D" w:rsidR="00413542" w:rsidRPr="000D19AC" w:rsidRDefault="00413542" w:rsidP="00413542">
      <w:pPr>
        <w:pStyle w:val="v"/>
        <w:widowControl w:val="0"/>
        <w:spacing w:before="120" w:after="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entered into with an initial validity period of </w:t>
      </w:r>
      <w:r w:rsidR="00A36952">
        <w:rPr>
          <w:rFonts w:asciiTheme="minorHAnsi" w:hAnsiTheme="minorHAnsi" w:cstheme="minorHAnsi"/>
          <w:szCs w:val="22"/>
          <w:lang w:val="en"/>
        </w:rPr>
        <w:t xml:space="preserve">11 </w:t>
      </w:r>
      <w:r w:rsidRPr="000D19AC">
        <w:rPr>
          <w:rFonts w:asciiTheme="minorHAnsi" w:hAnsiTheme="minorHAnsi" w:cstheme="minorHAnsi"/>
          <w:szCs w:val="22"/>
          <w:lang w:val="en"/>
        </w:rPr>
        <w:t xml:space="preserve">months from its award date. This initial validity period will be tacitly renewed for additional periods of validity, up to the maximum amount of </w:t>
      </w:r>
      <w:r w:rsidR="00A36952">
        <w:rPr>
          <w:rFonts w:asciiTheme="minorHAnsi" w:hAnsiTheme="minorHAnsi" w:cstheme="minorHAnsi"/>
          <w:szCs w:val="22"/>
          <w:lang w:val="en"/>
        </w:rPr>
        <w:t>33</w:t>
      </w:r>
      <w:r w:rsidRPr="000D19AC">
        <w:rPr>
          <w:rFonts w:asciiTheme="minorHAnsi" w:hAnsiTheme="minorHAnsi" w:cstheme="minorHAnsi"/>
          <w:szCs w:val="22"/>
          <w:lang w:val="en"/>
        </w:rPr>
        <w:t xml:space="preserve"> months from the award date. </w:t>
      </w:r>
    </w:p>
    <w:tbl>
      <w:tblPr>
        <w:tblStyle w:val="Grilledutableau"/>
        <w:tblW w:w="0" w:type="auto"/>
        <w:tblInd w:w="556" w:type="dxa"/>
        <w:tblLook w:val="04A0" w:firstRow="1" w:lastRow="0" w:firstColumn="1" w:lastColumn="0" w:noHBand="0" w:noVBand="1"/>
      </w:tblPr>
      <w:tblGrid>
        <w:gridCol w:w="4593"/>
        <w:gridCol w:w="4587"/>
      </w:tblGrid>
      <w:tr w:rsidR="00413542" w:rsidRPr="000D19AC" w14:paraId="31D1E9DA" w14:textId="77777777" w:rsidTr="000F52C5">
        <w:tc>
          <w:tcPr>
            <w:tcW w:w="4593" w:type="dxa"/>
            <w:vAlign w:val="center"/>
          </w:tcPr>
          <w:p w14:paraId="55857527" w14:textId="77777777" w:rsidR="00413542" w:rsidRPr="000D19AC" w:rsidRDefault="00413542" w:rsidP="000F52C5">
            <w:pPr>
              <w:pStyle w:val="v"/>
              <w:widowControl w:val="0"/>
              <w:spacing w:before="60" w:after="60"/>
              <w:ind w:left="0" w:firstLine="0"/>
              <w:jc w:val="left"/>
              <w:rPr>
                <w:rFonts w:asciiTheme="minorHAnsi" w:hAnsiTheme="minorHAnsi" w:cstheme="minorHAnsi"/>
                <w:b/>
                <w:szCs w:val="22"/>
              </w:rPr>
            </w:pPr>
            <w:r w:rsidRPr="000D19AC">
              <w:rPr>
                <w:rFonts w:asciiTheme="minorHAnsi" w:hAnsiTheme="minorHAnsi" w:cstheme="minorHAnsi"/>
                <w:b/>
                <w:bCs/>
                <w:szCs w:val="22"/>
                <w:lang w:val="en"/>
              </w:rPr>
              <w:t>Validity periods</w:t>
            </w:r>
          </w:p>
        </w:tc>
        <w:tc>
          <w:tcPr>
            <w:tcW w:w="4587" w:type="dxa"/>
            <w:vAlign w:val="center"/>
          </w:tcPr>
          <w:p w14:paraId="7BEC42F7" w14:textId="77777777" w:rsidR="00413542" w:rsidRPr="000D19AC" w:rsidRDefault="00413542" w:rsidP="00A8561A">
            <w:pPr>
              <w:pStyle w:val="v"/>
              <w:widowControl w:val="0"/>
              <w:spacing w:before="60" w:after="60"/>
              <w:ind w:left="0" w:firstLine="0"/>
              <w:jc w:val="center"/>
              <w:rPr>
                <w:rFonts w:asciiTheme="minorHAnsi" w:hAnsiTheme="minorHAnsi" w:cstheme="minorHAnsi"/>
                <w:b/>
                <w:szCs w:val="22"/>
              </w:rPr>
            </w:pPr>
            <w:r w:rsidRPr="000D19AC">
              <w:rPr>
                <w:rFonts w:asciiTheme="minorHAnsi" w:hAnsiTheme="minorHAnsi" w:cstheme="minorHAnsi"/>
                <w:b/>
                <w:bCs/>
                <w:szCs w:val="22"/>
                <w:lang w:val="en"/>
              </w:rPr>
              <w:t>Duration of validity periods</w:t>
            </w:r>
          </w:p>
        </w:tc>
      </w:tr>
      <w:tr w:rsidR="00413542" w:rsidRPr="000D19AC" w14:paraId="58095CD1" w14:textId="77777777" w:rsidTr="000F52C5">
        <w:tc>
          <w:tcPr>
            <w:tcW w:w="4593" w:type="dxa"/>
            <w:vAlign w:val="center"/>
          </w:tcPr>
          <w:p w14:paraId="5D052E3B" w14:textId="77777777" w:rsidR="00413542" w:rsidRPr="000D19AC" w:rsidRDefault="00413542" w:rsidP="000F52C5">
            <w:pPr>
              <w:pStyle w:val="v"/>
              <w:widowControl w:val="0"/>
              <w:spacing w:before="60" w:after="60"/>
              <w:ind w:left="0" w:firstLine="0"/>
              <w:jc w:val="left"/>
              <w:rPr>
                <w:rFonts w:asciiTheme="minorHAnsi" w:hAnsiTheme="minorHAnsi" w:cstheme="minorHAnsi"/>
                <w:szCs w:val="22"/>
              </w:rPr>
            </w:pPr>
            <w:r w:rsidRPr="000D19AC">
              <w:rPr>
                <w:rFonts w:asciiTheme="minorHAnsi" w:hAnsiTheme="minorHAnsi" w:cstheme="minorHAnsi"/>
                <w:szCs w:val="22"/>
                <w:lang w:val="en"/>
              </w:rPr>
              <w:t>First period</w:t>
            </w:r>
          </w:p>
        </w:tc>
        <w:tc>
          <w:tcPr>
            <w:tcW w:w="4587" w:type="dxa"/>
            <w:vAlign w:val="center"/>
          </w:tcPr>
          <w:p w14:paraId="2ACB65B3" w14:textId="020B0A93" w:rsidR="00413542" w:rsidRPr="000D19AC" w:rsidRDefault="00A36952" w:rsidP="00A8561A">
            <w:pPr>
              <w:pStyle w:val="v"/>
              <w:widowControl w:val="0"/>
              <w:spacing w:before="60" w:after="60"/>
              <w:ind w:left="0" w:firstLine="0"/>
              <w:jc w:val="center"/>
              <w:rPr>
                <w:rFonts w:asciiTheme="minorHAnsi" w:hAnsiTheme="minorHAnsi" w:cstheme="minorHAnsi"/>
                <w:szCs w:val="22"/>
              </w:rPr>
            </w:pPr>
            <w:r>
              <w:rPr>
                <w:rFonts w:asciiTheme="minorHAnsi" w:hAnsiTheme="minorHAnsi" w:cstheme="minorHAnsi"/>
                <w:szCs w:val="22"/>
                <w:lang w:val="en"/>
              </w:rPr>
              <w:t>11</w:t>
            </w:r>
            <w:r w:rsidR="00413542" w:rsidRPr="000D19AC">
              <w:rPr>
                <w:rFonts w:asciiTheme="minorHAnsi" w:hAnsiTheme="minorHAnsi" w:cstheme="minorHAnsi"/>
                <w:szCs w:val="22"/>
                <w:lang w:val="en"/>
              </w:rPr>
              <w:t xml:space="preserve"> months</w:t>
            </w:r>
          </w:p>
        </w:tc>
      </w:tr>
      <w:tr w:rsidR="00413542" w:rsidRPr="000D19AC" w14:paraId="777F1E2B" w14:textId="77777777" w:rsidTr="000F52C5">
        <w:tc>
          <w:tcPr>
            <w:tcW w:w="4593" w:type="dxa"/>
            <w:vAlign w:val="center"/>
          </w:tcPr>
          <w:p w14:paraId="7A3AA121" w14:textId="77777777" w:rsidR="00413542" w:rsidRPr="000D19AC" w:rsidRDefault="00413542" w:rsidP="000F52C5">
            <w:pPr>
              <w:pStyle w:val="v"/>
              <w:widowControl w:val="0"/>
              <w:spacing w:before="60" w:after="60"/>
              <w:ind w:left="0" w:firstLine="0"/>
              <w:jc w:val="left"/>
              <w:rPr>
                <w:rFonts w:asciiTheme="minorHAnsi" w:hAnsiTheme="minorHAnsi" w:cstheme="minorHAnsi"/>
                <w:szCs w:val="22"/>
              </w:rPr>
            </w:pPr>
            <w:r w:rsidRPr="000D19AC">
              <w:rPr>
                <w:rFonts w:asciiTheme="minorHAnsi" w:hAnsiTheme="minorHAnsi" w:cstheme="minorHAnsi"/>
                <w:szCs w:val="22"/>
                <w:lang w:val="en"/>
              </w:rPr>
              <w:t>Second period</w:t>
            </w:r>
          </w:p>
        </w:tc>
        <w:tc>
          <w:tcPr>
            <w:tcW w:w="4587" w:type="dxa"/>
            <w:vAlign w:val="center"/>
          </w:tcPr>
          <w:p w14:paraId="36445BB6" w14:textId="51ABF90A" w:rsidR="00413542" w:rsidRPr="000D19AC" w:rsidRDefault="00A36952" w:rsidP="00A8561A">
            <w:pPr>
              <w:pStyle w:val="v"/>
              <w:widowControl w:val="0"/>
              <w:spacing w:before="60" w:after="60"/>
              <w:ind w:left="0" w:firstLine="0"/>
              <w:jc w:val="center"/>
              <w:rPr>
                <w:rFonts w:asciiTheme="minorHAnsi" w:hAnsiTheme="minorHAnsi" w:cstheme="minorHAnsi"/>
                <w:szCs w:val="22"/>
              </w:rPr>
            </w:pPr>
            <w:r>
              <w:rPr>
                <w:rFonts w:asciiTheme="minorHAnsi" w:hAnsiTheme="minorHAnsi" w:cstheme="minorHAnsi"/>
                <w:szCs w:val="22"/>
                <w:lang w:val="en"/>
              </w:rPr>
              <w:t>11</w:t>
            </w:r>
            <w:r w:rsidR="00413542" w:rsidRPr="000D19AC">
              <w:rPr>
                <w:rFonts w:asciiTheme="minorHAnsi" w:hAnsiTheme="minorHAnsi" w:cstheme="minorHAnsi"/>
                <w:szCs w:val="22"/>
                <w:lang w:val="en"/>
              </w:rPr>
              <w:t xml:space="preserve"> months</w:t>
            </w:r>
          </w:p>
        </w:tc>
      </w:tr>
      <w:tr w:rsidR="00413542" w:rsidRPr="000D19AC" w14:paraId="558720B5" w14:textId="77777777" w:rsidTr="000F52C5">
        <w:tc>
          <w:tcPr>
            <w:tcW w:w="4593" w:type="dxa"/>
            <w:vAlign w:val="center"/>
          </w:tcPr>
          <w:p w14:paraId="62B55BA5" w14:textId="77777777" w:rsidR="00413542" w:rsidRPr="000D19AC" w:rsidRDefault="00413542" w:rsidP="000F52C5">
            <w:pPr>
              <w:pStyle w:val="v"/>
              <w:widowControl w:val="0"/>
              <w:spacing w:before="60" w:after="60"/>
              <w:ind w:left="0" w:firstLine="0"/>
              <w:jc w:val="left"/>
              <w:rPr>
                <w:rFonts w:asciiTheme="minorHAnsi" w:hAnsiTheme="minorHAnsi" w:cstheme="minorHAnsi"/>
                <w:szCs w:val="22"/>
              </w:rPr>
            </w:pPr>
            <w:r w:rsidRPr="000D19AC">
              <w:rPr>
                <w:rFonts w:asciiTheme="minorHAnsi" w:hAnsiTheme="minorHAnsi" w:cstheme="minorHAnsi"/>
                <w:szCs w:val="22"/>
                <w:lang w:val="en"/>
              </w:rPr>
              <w:t>Third and last period</w:t>
            </w:r>
          </w:p>
        </w:tc>
        <w:tc>
          <w:tcPr>
            <w:tcW w:w="4587" w:type="dxa"/>
            <w:vAlign w:val="center"/>
          </w:tcPr>
          <w:p w14:paraId="6289A4E0" w14:textId="3E1C7396" w:rsidR="00413542" w:rsidRPr="000D19AC" w:rsidRDefault="00A36952" w:rsidP="00A8561A">
            <w:pPr>
              <w:pStyle w:val="v"/>
              <w:widowControl w:val="0"/>
              <w:spacing w:before="60" w:after="60"/>
              <w:ind w:left="0" w:firstLine="0"/>
              <w:jc w:val="center"/>
              <w:rPr>
                <w:rFonts w:asciiTheme="minorHAnsi" w:hAnsiTheme="minorHAnsi" w:cstheme="minorHAnsi"/>
                <w:szCs w:val="22"/>
              </w:rPr>
            </w:pPr>
            <w:r>
              <w:rPr>
                <w:rFonts w:asciiTheme="minorHAnsi" w:hAnsiTheme="minorHAnsi" w:cstheme="minorHAnsi"/>
                <w:szCs w:val="22"/>
                <w:lang w:val="en"/>
              </w:rPr>
              <w:t>11</w:t>
            </w:r>
            <w:r w:rsidR="00413542" w:rsidRPr="000D19AC">
              <w:rPr>
                <w:rFonts w:asciiTheme="minorHAnsi" w:hAnsiTheme="minorHAnsi" w:cstheme="minorHAnsi"/>
                <w:szCs w:val="22"/>
                <w:lang w:val="en"/>
              </w:rPr>
              <w:t xml:space="preserve"> months</w:t>
            </w:r>
          </w:p>
        </w:tc>
      </w:tr>
    </w:tbl>
    <w:p w14:paraId="3BFE98D8" w14:textId="6289FB94" w:rsidR="007056F7" w:rsidRPr="000D19AC" w:rsidRDefault="00413542" w:rsidP="00DD169A">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However, </w:t>
      </w:r>
      <w:r w:rsidR="000D19AC">
        <w:rPr>
          <w:rFonts w:asciiTheme="minorHAnsi" w:hAnsiTheme="minorHAnsi" w:cstheme="minorHAnsi"/>
          <w:smallCaps/>
          <w:szCs w:val="22"/>
          <w:lang w:val="en-GB"/>
        </w:rPr>
        <w:t>Expertise France</w:t>
      </w:r>
      <w:r w:rsidR="000D19AC" w:rsidRPr="000D19AC">
        <w:rPr>
          <w:rFonts w:asciiTheme="minorHAnsi" w:hAnsiTheme="minorHAnsi" w:cstheme="minorHAnsi"/>
          <w:szCs w:val="22"/>
          <w:lang w:val="en"/>
        </w:rPr>
        <w:t xml:space="preserve"> </w:t>
      </w:r>
      <w:r w:rsidRPr="000D19AC">
        <w:rPr>
          <w:rFonts w:asciiTheme="minorHAnsi" w:hAnsiTheme="minorHAnsi" w:cstheme="minorHAnsi"/>
          <w:szCs w:val="22"/>
          <w:lang w:val="en"/>
        </w:rPr>
        <w:t xml:space="preserve">reserves the right not to renew any given validity period. In the event of non-renewal, </w:t>
      </w:r>
      <w:r w:rsidR="000D19AC">
        <w:rPr>
          <w:rFonts w:asciiTheme="minorHAnsi" w:hAnsiTheme="minorHAnsi" w:cstheme="minorHAnsi"/>
          <w:smallCaps/>
          <w:szCs w:val="22"/>
          <w:lang w:val="en-GB"/>
        </w:rPr>
        <w:t>Expertise France</w:t>
      </w:r>
      <w:r w:rsidR="000D19AC" w:rsidRPr="000D19AC">
        <w:rPr>
          <w:rFonts w:asciiTheme="minorHAnsi" w:hAnsiTheme="minorHAnsi" w:cstheme="minorHAnsi"/>
          <w:szCs w:val="22"/>
          <w:lang w:val="en"/>
        </w:rPr>
        <w:t xml:space="preserve"> </w:t>
      </w:r>
      <w:r w:rsidRPr="000D19AC">
        <w:rPr>
          <w:rFonts w:asciiTheme="minorHAnsi" w:hAnsiTheme="minorHAnsi" w:cstheme="minorHAnsi"/>
          <w:szCs w:val="22"/>
          <w:lang w:val="en"/>
        </w:rPr>
        <w:t xml:space="preserve">will notify its decision at least 2 months prior to the end of the current validity period, by way of registered letter with acknowledgement of receipt. Non-renewal of any given validity period of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does not establish entitlement to any indemnity for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w:t>
      </w:r>
    </w:p>
    <w:p w14:paraId="313A6F2F" w14:textId="40DF2146" w:rsidR="001E12A9" w:rsidRPr="00F41A62" w:rsidRDefault="001E12A9" w:rsidP="001E12A9">
      <w:pPr>
        <w:pStyle w:val="Titre2"/>
        <w:spacing w:before="120" w:after="60"/>
        <w:rPr>
          <w:rFonts w:asciiTheme="minorHAnsi" w:hAnsiTheme="minorHAnsi" w:cstheme="minorHAnsi"/>
          <w:sz w:val="22"/>
          <w:szCs w:val="22"/>
          <w:lang w:val="en-GB"/>
        </w:rPr>
      </w:pPr>
      <w:bookmarkStart w:id="12" w:name="_Toc234861782"/>
      <w:r w:rsidRPr="00F41A62">
        <w:rPr>
          <w:rFonts w:asciiTheme="minorHAnsi" w:hAnsiTheme="minorHAnsi" w:cstheme="minorHAnsi"/>
          <w:sz w:val="22"/>
          <w:szCs w:val="22"/>
          <w:lang w:val="en"/>
        </w:rPr>
        <w:t>Commencement and deadline of service provision</w:t>
      </w:r>
      <w:bookmarkEnd w:id="12"/>
    </w:p>
    <w:p w14:paraId="29C83A50" w14:textId="73B69D8E" w:rsidR="001E12A9" w:rsidRPr="00F41A62" w:rsidRDefault="001E12A9" w:rsidP="00641B9F">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The service provision</w:t>
      </w:r>
      <w:r w:rsidR="00A36952">
        <w:rPr>
          <w:rFonts w:asciiTheme="minorHAnsi" w:hAnsiTheme="minorHAnsi" w:cstheme="minorHAnsi"/>
          <w:szCs w:val="22"/>
          <w:lang w:val="en"/>
        </w:rPr>
        <w:t xml:space="preserve"> </w:t>
      </w:r>
      <w:r w:rsidRPr="00F41A62">
        <w:rPr>
          <w:rFonts w:asciiTheme="minorHAnsi" w:hAnsiTheme="minorHAnsi" w:cstheme="minorHAnsi"/>
          <w:szCs w:val="22"/>
          <w:lang w:val="en"/>
        </w:rPr>
        <w:t xml:space="preserve">deadline under this </w:t>
      </w:r>
      <w:r w:rsidRPr="00F41A62">
        <w:rPr>
          <w:rFonts w:asciiTheme="minorHAnsi" w:hAnsiTheme="minorHAnsi" w:cstheme="minorHAnsi"/>
          <w:smallCaps/>
          <w:szCs w:val="22"/>
          <w:lang w:val="en"/>
        </w:rPr>
        <w:t>Contract</w:t>
      </w:r>
      <w:r w:rsidRPr="00F41A62">
        <w:rPr>
          <w:rFonts w:asciiTheme="minorHAnsi" w:hAnsiTheme="minorHAnsi" w:cstheme="minorHAnsi"/>
          <w:szCs w:val="22"/>
          <w:lang w:val="en"/>
        </w:rPr>
        <w:t xml:space="preserve"> will be specified in each purchase order.</w:t>
      </w:r>
    </w:p>
    <w:p w14:paraId="0171D98C" w14:textId="14721FF0" w:rsidR="00E326F3" w:rsidRPr="00F41A62" w:rsidRDefault="00E326F3" w:rsidP="00E326F3">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services/supplies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07B3721B" w14:textId="77777777" w:rsidR="00ED6301" w:rsidRPr="00F41A62" w:rsidRDefault="00ED6301" w:rsidP="00ED6301">
      <w:pPr>
        <w:pStyle w:val="Titre2"/>
        <w:spacing w:before="120" w:after="60"/>
        <w:rPr>
          <w:rFonts w:asciiTheme="minorHAnsi" w:hAnsiTheme="minorHAnsi" w:cstheme="minorHAnsi"/>
          <w:sz w:val="22"/>
          <w:szCs w:val="22"/>
          <w:lang w:val="en-GB"/>
        </w:rPr>
      </w:pPr>
      <w:bookmarkStart w:id="13" w:name="_Toc234861783"/>
      <w:r w:rsidRPr="00F41A62">
        <w:rPr>
          <w:rFonts w:asciiTheme="minorHAnsi" w:hAnsiTheme="minorHAnsi" w:cstheme="minorHAnsi"/>
          <w:sz w:val="22"/>
          <w:szCs w:val="22"/>
          <w:lang w:val="en"/>
        </w:rPr>
        <w:t>Procedure for the issuance of purchase orders</w:t>
      </w:r>
      <w:bookmarkEnd w:id="13"/>
    </w:p>
    <w:p w14:paraId="0A2D29AA" w14:textId="77777777" w:rsidR="00ED6301" w:rsidRPr="00F41A62" w:rsidRDefault="00ED6301" w:rsidP="00ED6301">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Purchase orders will be issued by E</w:t>
      </w:r>
      <w:r w:rsidRPr="00F41A62">
        <w:rPr>
          <w:rFonts w:asciiTheme="minorHAnsi" w:hAnsiTheme="minorHAnsi" w:cstheme="minorHAnsi"/>
          <w:smallCaps/>
          <w:szCs w:val="22"/>
          <w:lang w:val="en"/>
        </w:rPr>
        <w:t>xpertise France</w:t>
      </w:r>
      <w:r w:rsidRPr="00F41A62">
        <w:rPr>
          <w:rFonts w:asciiTheme="minorHAnsi" w:hAnsiTheme="minorHAnsi" w:cstheme="minorHAnsi"/>
          <w:szCs w:val="22"/>
          <w:lang w:val="en"/>
        </w:rPr>
        <w:t xml:space="preserve"> as and when the need arises:</w:t>
      </w:r>
    </w:p>
    <w:p w14:paraId="01A4120D" w14:textId="59C9BA8C" w:rsidR="00ED6301" w:rsidRPr="00F41A62" w:rsidRDefault="00312220" w:rsidP="00ED6301">
      <w:pPr>
        <w:pStyle w:val="v"/>
        <w:widowControl w:val="0"/>
        <w:spacing w:before="120"/>
        <w:ind w:left="567" w:firstLine="0"/>
        <w:rPr>
          <w:rFonts w:asciiTheme="minorHAnsi" w:hAnsiTheme="minorHAnsi" w:cstheme="minorHAnsi"/>
          <w:szCs w:val="22"/>
          <w:lang w:val="en-GB"/>
        </w:rPr>
      </w:pPr>
      <w:r w:rsidRPr="00F41A62">
        <w:rPr>
          <w:rFonts w:asciiTheme="minorHAnsi" w:hAnsiTheme="minorHAnsi" w:cstheme="minorHAnsi"/>
          <w:szCs w:val="22"/>
          <w:lang w:val="en"/>
        </w:rPr>
        <w:lastRenderedPageBreak/>
        <w:t xml:space="preserve">Each purchase order will be issued by e-mail to the </w:t>
      </w:r>
      <w:r w:rsidRPr="00F41A62">
        <w:rPr>
          <w:rFonts w:asciiTheme="minorHAnsi" w:hAnsiTheme="minorHAnsi" w:cstheme="minorHAnsi"/>
          <w:smallCaps/>
          <w:szCs w:val="22"/>
          <w:lang w:val="en"/>
        </w:rPr>
        <w:t xml:space="preserve">Contractor </w:t>
      </w:r>
      <w:r w:rsidRPr="00F41A62">
        <w:rPr>
          <w:rFonts w:asciiTheme="minorHAnsi" w:hAnsiTheme="minorHAnsi" w:cstheme="minorHAnsi"/>
          <w:szCs w:val="22"/>
          <w:lang w:val="en"/>
        </w:rPr>
        <w:t xml:space="preserve">in the format specified in annex to the </w:t>
      </w:r>
      <w:r w:rsidRPr="00F41A62">
        <w:rPr>
          <w:rFonts w:asciiTheme="minorHAnsi" w:hAnsiTheme="minorHAnsi" w:cstheme="minorHAnsi"/>
          <w:smallCaps/>
          <w:szCs w:val="22"/>
          <w:lang w:val="en"/>
        </w:rPr>
        <w:t xml:space="preserve">Contract </w:t>
      </w:r>
      <w:r w:rsidRPr="00F41A62">
        <w:rPr>
          <w:rFonts w:asciiTheme="minorHAnsi" w:hAnsiTheme="minorHAnsi" w:cstheme="minorHAnsi"/>
          <w:szCs w:val="22"/>
          <w:lang w:val="en"/>
        </w:rPr>
        <w:t>and will clearly state:</w:t>
      </w:r>
    </w:p>
    <w:p w14:paraId="0E5529CC" w14:textId="77777777" w:rsidR="00ED6301" w:rsidRPr="00F41A62" w:rsidRDefault="00ED6301" w:rsidP="00E14A31">
      <w:pPr>
        <w:pStyle w:val="Paragraphedeliste"/>
        <w:numPr>
          <w:ilvl w:val="0"/>
          <w:numId w:val="10"/>
        </w:numPr>
        <w:rPr>
          <w:rFonts w:asciiTheme="minorHAnsi" w:eastAsia="Times New Roman" w:hAnsiTheme="minorHAnsi" w:cstheme="minorHAnsi"/>
          <w:sz w:val="22"/>
          <w:szCs w:val="22"/>
          <w:lang w:val="en-GB"/>
        </w:rPr>
      </w:pPr>
      <w:r w:rsidRPr="00F41A62">
        <w:rPr>
          <w:rFonts w:asciiTheme="minorHAnsi" w:eastAsia="Times New Roman" w:hAnsiTheme="minorHAnsi" w:cstheme="minorHAnsi"/>
          <w:sz w:val="22"/>
          <w:szCs w:val="22"/>
          <w:lang w:val="en"/>
        </w:rPr>
        <w:t xml:space="preserve">The reference number of the </w:t>
      </w:r>
      <w:r w:rsidRPr="00F41A62">
        <w:rPr>
          <w:rFonts w:asciiTheme="minorHAnsi" w:eastAsia="Times New Roman" w:hAnsiTheme="minorHAnsi" w:cstheme="minorHAnsi"/>
          <w:smallCaps/>
          <w:sz w:val="22"/>
          <w:szCs w:val="22"/>
          <w:lang w:val="en"/>
        </w:rPr>
        <w:t>Contract</w:t>
      </w:r>
      <w:r w:rsidRPr="00F41A62">
        <w:rPr>
          <w:rFonts w:asciiTheme="minorHAnsi" w:eastAsia="Times New Roman" w:hAnsiTheme="minorHAnsi" w:cstheme="minorHAnsi"/>
          <w:sz w:val="22"/>
          <w:szCs w:val="22"/>
          <w:lang w:val="en"/>
        </w:rPr>
        <w:t xml:space="preserve"> and of the </w:t>
      </w:r>
      <w:r w:rsidRPr="00F41A62">
        <w:rPr>
          <w:rFonts w:asciiTheme="minorHAnsi" w:eastAsia="Times New Roman" w:hAnsiTheme="minorHAnsi" w:cstheme="minorHAnsi"/>
          <w:smallCaps/>
          <w:sz w:val="22"/>
          <w:szCs w:val="22"/>
          <w:lang w:val="en"/>
        </w:rPr>
        <w:t>Main Contract;</w:t>
      </w:r>
    </w:p>
    <w:p w14:paraId="74312141" w14:textId="77777777" w:rsidR="00ED6301" w:rsidRPr="00F41A62" w:rsidRDefault="00ED6301" w:rsidP="00E14A31">
      <w:pPr>
        <w:pStyle w:val="Paragraphedeliste"/>
        <w:numPr>
          <w:ilvl w:val="0"/>
          <w:numId w:val="10"/>
        </w:numPr>
        <w:rPr>
          <w:rFonts w:asciiTheme="minorHAnsi" w:eastAsia="Times New Roman" w:hAnsiTheme="minorHAnsi" w:cstheme="minorHAnsi"/>
          <w:sz w:val="22"/>
          <w:szCs w:val="22"/>
          <w:lang w:val="en-GB"/>
        </w:rPr>
      </w:pPr>
      <w:r w:rsidRPr="00F41A62">
        <w:rPr>
          <w:rFonts w:asciiTheme="minorHAnsi" w:eastAsia="Times New Roman" w:hAnsiTheme="minorHAnsi" w:cstheme="minorHAnsi"/>
          <w:sz w:val="22"/>
          <w:szCs w:val="22"/>
          <w:lang w:val="en"/>
        </w:rPr>
        <w:t>A description of the service ordered;</w:t>
      </w:r>
    </w:p>
    <w:p w14:paraId="1BD5B9C5" w14:textId="77777777" w:rsidR="00ED6301" w:rsidRPr="00F41A62" w:rsidRDefault="00ED6301" w:rsidP="00E14A31">
      <w:pPr>
        <w:pStyle w:val="Paragraphedeliste"/>
        <w:numPr>
          <w:ilvl w:val="0"/>
          <w:numId w:val="10"/>
        </w:numPr>
        <w:rPr>
          <w:rFonts w:asciiTheme="minorHAnsi" w:eastAsia="Times New Roman" w:hAnsiTheme="minorHAnsi" w:cstheme="minorHAnsi"/>
          <w:sz w:val="22"/>
          <w:szCs w:val="22"/>
          <w:lang w:val="en-GB"/>
        </w:rPr>
      </w:pPr>
      <w:r w:rsidRPr="00F41A62">
        <w:rPr>
          <w:rFonts w:asciiTheme="minorHAnsi" w:eastAsia="Times New Roman" w:hAnsiTheme="minorHAnsi" w:cstheme="minorHAnsi"/>
          <w:sz w:val="22"/>
          <w:szCs w:val="22"/>
          <w:lang w:val="en"/>
        </w:rPr>
        <w:t xml:space="preserve">The amount of the purchase order and its breakdown (quantity ordered </w:t>
      </w:r>
      <w:r w:rsidRPr="00F41A62">
        <w:rPr>
          <w:rFonts w:asciiTheme="minorHAnsi" w:eastAsia="Times New Roman" w:hAnsiTheme="minorHAnsi" w:cstheme="minorHAnsi"/>
          <w:i/>
          <w:iCs/>
          <w:sz w:val="22"/>
          <w:szCs w:val="22"/>
          <w:lang w:val="en"/>
        </w:rPr>
        <w:t>x</w:t>
      </w:r>
      <w:r w:rsidRPr="00F41A62">
        <w:rPr>
          <w:rFonts w:asciiTheme="minorHAnsi" w:eastAsia="Times New Roman" w:hAnsiTheme="minorHAnsi" w:cstheme="minorHAnsi"/>
          <w:sz w:val="22"/>
          <w:szCs w:val="22"/>
          <w:lang w:val="en"/>
        </w:rPr>
        <w:t xml:space="preserve"> unit price);</w:t>
      </w:r>
    </w:p>
    <w:p w14:paraId="7144777B" w14:textId="77777777" w:rsidR="00ED6301" w:rsidRPr="00F41A62" w:rsidRDefault="00ED6301" w:rsidP="00E14A31">
      <w:pPr>
        <w:pStyle w:val="Paragraphedeliste"/>
        <w:numPr>
          <w:ilvl w:val="0"/>
          <w:numId w:val="10"/>
        </w:numPr>
        <w:rPr>
          <w:rFonts w:asciiTheme="minorHAnsi" w:eastAsia="Times New Roman" w:hAnsiTheme="minorHAnsi" w:cstheme="minorHAnsi"/>
          <w:sz w:val="22"/>
          <w:szCs w:val="22"/>
        </w:rPr>
      </w:pPr>
      <w:r w:rsidRPr="00F41A62">
        <w:rPr>
          <w:rFonts w:asciiTheme="minorHAnsi" w:eastAsia="Times New Roman" w:hAnsiTheme="minorHAnsi" w:cstheme="minorHAnsi"/>
          <w:sz w:val="22"/>
          <w:szCs w:val="22"/>
          <w:lang w:val="en"/>
        </w:rPr>
        <w:t>The place of execution;</w:t>
      </w:r>
    </w:p>
    <w:p w14:paraId="6AA89D5F" w14:textId="77777777" w:rsidR="00ED6301" w:rsidRPr="00F41A62" w:rsidRDefault="00ED6301" w:rsidP="00E14A31">
      <w:pPr>
        <w:pStyle w:val="Paragraphedeliste"/>
        <w:numPr>
          <w:ilvl w:val="0"/>
          <w:numId w:val="10"/>
        </w:numPr>
        <w:rPr>
          <w:rFonts w:asciiTheme="minorHAnsi" w:eastAsia="Times New Roman" w:hAnsiTheme="minorHAnsi" w:cstheme="minorHAnsi"/>
          <w:sz w:val="22"/>
          <w:szCs w:val="22"/>
        </w:rPr>
      </w:pPr>
      <w:r w:rsidRPr="00F41A62">
        <w:rPr>
          <w:rFonts w:asciiTheme="minorHAnsi" w:eastAsia="Times New Roman" w:hAnsiTheme="minorHAnsi" w:cstheme="minorHAnsi"/>
          <w:sz w:val="22"/>
          <w:szCs w:val="22"/>
          <w:lang w:val="en"/>
        </w:rPr>
        <w:t>The duration of execution.</w:t>
      </w:r>
    </w:p>
    <w:p w14:paraId="61AA30BB" w14:textId="77777777" w:rsidR="00ED6301" w:rsidRPr="00F41A62" w:rsidRDefault="00ED6301" w:rsidP="00ED6301">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Purchase orders will be issued by e-mail to the </w:t>
      </w:r>
      <w:r w:rsidRPr="00F41A62">
        <w:rPr>
          <w:rFonts w:asciiTheme="minorHAnsi" w:hAnsiTheme="minorHAnsi" w:cstheme="minorHAnsi"/>
          <w:smallCaps/>
          <w:szCs w:val="22"/>
          <w:lang w:val="en"/>
        </w:rPr>
        <w:t>Contractor</w:t>
      </w:r>
      <w:r w:rsidRPr="00F41A62">
        <w:rPr>
          <w:rFonts w:asciiTheme="minorHAnsi" w:hAnsiTheme="minorHAnsi" w:cstheme="minorHAnsi"/>
          <w:szCs w:val="22"/>
          <w:lang w:val="en"/>
        </w:rPr>
        <w:t>.</w:t>
      </w:r>
    </w:p>
    <w:p w14:paraId="7CB9B59E" w14:textId="24B7B9C5" w:rsidR="003A4792" w:rsidRPr="00F41A62" w:rsidRDefault="003A4792"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4" w:name="_Toc234861784"/>
      <w:r w:rsidRPr="00F41A62">
        <w:rPr>
          <w:rFonts w:asciiTheme="minorHAnsi" w:hAnsiTheme="minorHAnsi"/>
          <w:b/>
          <w:bCs/>
          <w:caps/>
          <w:sz w:val="24"/>
          <w:u w:val="single"/>
          <w:lang w:val="en"/>
        </w:rPr>
        <w:t>Financial provisions</w:t>
      </w:r>
      <w:bookmarkEnd w:id="14"/>
    </w:p>
    <w:p w14:paraId="7B795BDE" w14:textId="77777777" w:rsidR="00E849ED" w:rsidRPr="00F41A62" w:rsidRDefault="00E849ED" w:rsidP="0041382E">
      <w:pPr>
        <w:pStyle w:val="Titre2"/>
        <w:spacing w:before="120" w:after="60"/>
        <w:rPr>
          <w:rFonts w:asciiTheme="minorHAnsi" w:hAnsiTheme="minorHAnsi" w:cstheme="minorHAnsi"/>
          <w:sz w:val="22"/>
          <w:szCs w:val="22"/>
        </w:rPr>
      </w:pPr>
      <w:bookmarkStart w:id="15" w:name="_Toc524095228"/>
      <w:bookmarkStart w:id="16" w:name="_Toc392669634"/>
      <w:bookmarkStart w:id="17" w:name="_Toc234861785"/>
      <w:r w:rsidRPr="00F41A62">
        <w:rPr>
          <w:rFonts w:asciiTheme="minorHAnsi" w:hAnsiTheme="minorHAnsi" w:cstheme="minorHAnsi"/>
          <w:sz w:val="22"/>
          <w:szCs w:val="22"/>
          <w:lang w:val="en"/>
        </w:rPr>
        <w:t>Amount of the Contract</w:t>
      </w:r>
      <w:bookmarkEnd w:id="15"/>
      <w:bookmarkEnd w:id="16"/>
      <w:bookmarkEnd w:id="17"/>
    </w:p>
    <w:p w14:paraId="78273356" w14:textId="626D910D" w:rsidR="00BA1215" w:rsidRPr="000848F3" w:rsidRDefault="005F5840" w:rsidP="000848F3">
      <w:pPr>
        <w:widowControl w:val="0"/>
        <w:numPr>
          <w:ilvl w:val="12"/>
          <w:numId w:val="0"/>
        </w:numPr>
        <w:overflowPunct w:val="0"/>
        <w:autoSpaceDE w:val="0"/>
        <w:autoSpaceDN w:val="0"/>
        <w:adjustRightInd w:val="0"/>
        <w:spacing w:before="240" w:after="120" w:line="240" w:lineRule="auto"/>
        <w:ind w:left="561"/>
        <w:jc w:val="both"/>
        <w:textAlignment w:val="baseline"/>
        <w:rPr>
          <w:rFonts w:asciiTheme="minorHAnsi" w:eastAsia="Times New Roman" w:hAnsiTheme="minorHAnsi" w:cstheme="minorHAnsi"/>
          <w:sz w:val="22"/>
          <w:lang w:val="en-GB"/>
        </w:rPr>
      </w:pPr>
      <w:r>
        <w:rPr>
          <w:rFonts w:asciiTheme="minorHAnsi" w:eastAsia="Times New Roman" w:hAnsiTheme="minorHAnsi" w:cstheme="minorHAnsi"/>
          <w:sz w:val="22"/>
          <w:lang w:val="en"/>
        </w:rPr>
        <w:t xml:space="preserve">The lump sum part corresponds to the amount that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 xml:space="preserve">rance </w:t>
      </w:r>
      <w:r>
        <w:rPr>
          <w:rFonts w:asciiTheme="minorHAnsi" w:hAnsiTheme="minorHAnsi" w:cstheme="minorHAnsi"/>
          <w:sz w:val="22"/>
          <w:szCs w:val="22"/>
          <w:lang w:val="en-GB"/>
        </w:rPr>
        <w:t>understakes to pay, after validation, without reserve of all the supplies and/or services expected (excluding the purchase orders). As the price is fixed, it includes all the costs linked to the execution of the services and/or the delivery of the corresponding supplies.</w:t>
      </w:r>
    </w:p>
    <w:p w14:paraId="4007B088" w14:textId="77777777" w:rsidR="00FF3DB6" w:rsidRDefault="00BA1215" w:rsidP="00BA1215">
      <w:pPr>
        <w:pStyle w:val="u"/>
        <w:widowControl w:val="0"/>
        <w:numPr>
          <w:ilvl w:val="12"/>
          <w:numId w:val="0"/>
        </w:numPr>
        <w:spacing w:after="120"/>
        <w:ind w:left="561"/>
        <w:jc w:val="left"/>
        <w:rPr>
          <w:rFonts w:asciiTheme="minorHAnsi" w:hAnsiTheme="minorHAnsi" w:cstheme="minorHAnsi"/>
          <w:szCs w:val="22"/>
          <w:lang w:val="en"/>
        </w:rPr>
      </w:pPr>
      <w:r>
        <w:rPr>
          <w:rFonts w:asciiTheme="minorHAnsi" w:hAnsiTheme="minorHAnsi" w:cstheme="minorHAnsi"/>
          <w:szCs w:val="22"/>
          <w:lang w:val="en"/>
        </w:rPr>
        <w:t>For the purchase order part, t</w:t>
      </w:r>
      <w:r w:rsidRPr="005C3E0B">
        <w:rPr>
          <w:rFonts w:asciiTheme="minorHAnsi" w:hAnsiTheme="minorHAnsi" w:cstheme="minorHAnsi"/>
          <w:szCs w:val="22"/>
          <w:lang w:val="en"/>
        </w:rPr>
        <w:t xml:space="preserve">he maximum amount of the </w:t>
      </w:r>
      <w:r w:rsidRPr="005C3E0B">
        <w:rPr>
          <w:rFonts w:asciiTheme="minorHAnsi" w:hAnsiTheme="minorHAnsi" w:cstheme="minorHAnsi"/>
          <w:smallCaps/>
          <w:szCs w:val="22"/>
          <w:lang w:val="en"/>
        </w:rPr>
        <w:t xml:space="preserve">Contract </w:t>
      </w:r>
      <w:r w:rsidRPr="005C3E0B">
        <w:rPr>
          <w:rFonts w:asciiTheme="minorHAnsi" w:hAnsiTheme="minorHAnsi" w:cstheme="minorHAnsi"/>
          <w:szCs w:val="22"/>
          <w:lang w:val="en"/>
        </w:rPr>
        <w:t xml:space="preserve">is: </w:t>
      </w:r>
    </w:p>
    <w:p w14:paraId="6ADD14D9" w14:textId="3F95E40F" w:rsidR="000848F3" w:rsidRPr="00F42033" w:rsidRDefault="00FF3DB6" w:rsidP="00703740">
      <w:pPr>
        <w:pStyle w:val="u"/>
        <w:widowControl w:val="0"/>
        <w:numPr>
          <w:ilvl w:val="12"/>
          <w:numId w:val="0"/>
        </w:numPr>
        <w:ind w:left="720"/>
        <w:jc w:val="left"/>
        <w:rPr>
          <w:rFonts w:asciiTheme="minorHAnsi" w:hAnsiTheme="minorHAnsi" w:cstheme="minorHAnsi"/>
          <w:szCs w:val="22"/>
          <w:lang w:val="en-US"/>
        </w:rPr>
      </w:pPr>
      <w:r w:rsidRPr="00203AD1">
        <w:rPr>
          <w:rFonts w:asciiTheme="minorHAnsi" w:hAnsiTheme="minorHAnsi" w:cstheme="minorHAnsi"/>
          <w:szCs w:val="22"/>
          <w:lang w:val="en-US"/>
        </w:rPr>
        <w:t>Lot n° 1 : 43 200</w:t>
      </w:r>
      <w:r w:rsidRPr="00203AD1">
        <w:rPr>
          <w:rFonts w:asciiTheme="minorHAnsi" w:hAnsiTheme="minorHAnsi" w:cstheme="minorHAnsi"/>
          <w:szCs w:val="22"/>
          <w:lang w:val="en"/>
        </w:rPr>
        <w:t xml:space="preserve"> in € exc. VAT</w:t>
      </w:r>
      <w:r w:rsidRPr="00203AD1">
        <w:rPr>
          <w:rFonts w:asciiTheme="minorHAnsi" w:hAnsiTheme="minorHAnsi" w:cstheme="minorHAnsi"/>
          <w:szCs w:val="22"/>
          <w:lang w:val="en-US"/>
        </w:rPr>
        <w:t xml:space="preserve"> / Per year</w:t>
      </w:r>
      <w:r w:rsidR="00BA1215" w:rsidRPr="00203AD1">
        <w:rPr>
          <w:rFonts w:asciiTheme="minorHAnsi" w:hAnsiTheme="minorHAnsi" w:cstheme="minorHAnsi"/>
          <w:szCs w:val="22"/>
          <w:lang w:val="en"/>
        </w:rPr>
        <w:t>.</w:t>
      </w:r>
      <w:r w:rsidR="000848F3" w:rsidRPr="00203AD1">
        <w:rPr>
          <w:rFonts w:asciiTheme="minorHAnsi" w:hAnsiTheme="minorHAnsi" w:cstheme="minorHAnsi"/>
          <w:szCs w:val="22"/>
          <w:lang w:val="en"/>
        </w:rPr>
        <w:t xml:space="preserve"> </w:t>
      </w:r>
      <w:r w:rsidR="00203AD1" w:rsidRPr="00F42033">
        <w:rPr>
          <w:rFonts w:asciiTheme="minorHAnsi" w:hAnsiTheme="minorHAnsi" w:cstheme="minorHAnsi"/>
          <w:szCs w:val="22"/>
          <w:lang w:val="en"/>
        </w:rPr>
        <w:t>i.e. a total amount of 129,600 over the entire term of the contract.</w:t>
      </w:r>
    </w:p>
    <w:p w14:paraId="360E99BD" w14:textId="77777777" w:rsidR="00F42033" w:rsidRDefault="00F42033" w:rsidP="00BA1215">
      <w:pPr>
        <w:pStyle w:val="u"/>
        <w:widowControl w:val="0"/>
        <w:numPr>
          <w:ilvl w:val="12"/>
          <w:numId w:val="0"/>
        </w:numPr>
        <w:ind w:left="561"/>
        <w:jc w:val="left"/>
        <w:rPr>
          <w:rFonts w:asciiTheme="minorHAnsi" w:hAnsiTheme="minorHAnsi" w:cstheme="minorHAnsi"/>
          <w:szCs w:val="22"/>
          <w:lang w:val="en"/>
        </w:rPr>
      </w:pPr>
    </w:p>
    <w:p w14:paraId="5EC5E203" w14:textId="5890620E" w:rsidR="00BA1215" w:rsidRPr="00522CC9" w:rsidRDefault="00BA1215" w:rsidP="00BA1215">
      <w:pPr>
        <w:pStyle w:val="u"/>
        <w:widowControl w:val="0"/>
        <w:numPr>
          <w:ilvl w:val="12"/>
          <w:numId w:val="0"/>
        </w:numPr>
        <w:ind w:left="561"/>
        <w:jc w:val="left"/>
        <w:rPr>
          <w:rFonts w:asciiTheme="minorHAnsi" w:hAnsiTheme="minorHAnsi" w:cstheme="minorHAnsi"/>
          <w:szCs w:val="22"/>
          <w:lang w:val="en"/>
        </w:rPr>
      </w:pPr>
      <w:r w:rsidRPr="00522CC9">
        <w:rPr>
          <w:rFonts w:asciiTheme="minorHAnsi" w:hAnsiTheme="minorHAnsi" w:cstheme="minorHAnsi"/>
          <w:szCs w:val="22"/>
          <w:lang w:val="en"/>
        </w:rPr>
        <w:t xml:space="preserve">The maximum amount corresponds to the ceiling of aggregate amounts of the purchase order placed under the </w:t>
      </w:r>
      <w:r w:rsidRPr="00522CC9">
        <w:rPr>
          <w:rFonts w:asciiTheme="minorHAnsi" w:hAnsiTheme="minorHAnsi" w:cstheme="minorHAnsi"/>
          <w:smallCaps/>
          <w:szCs w:val="22"/>
          <w:lang w:val="en"/>
        </w:rPr>
        <w:t>Contract.</w:t>
      </w:r>
      <w:r w:rsidR="000848F3" w:rsidRPr="00522CC9">
        <w:rPr>
          <w:rFonts w:asciiTheme="minorHAnsi" w:hAnsiTheme="minorHAnsi" w:cstheme="minorHAnsi"/>
          <w:smallCaps/>
          <w:szCs w:val="22"/>
          <w:lang w:val="en"/>
        </w:rPr>
        <w:t xml:space="preserve"> </w:t>
      </w:r>
      <w:r w:rsidR="000848F3" w:rsidRPr="00522CC9">
        <w:rPr>
          <w:rFonts w:asciiTheme="minorHAnsi" w:hAnsiTheme="minorHAnsi" w:cstheme="minorHAnsi"/>
          <w:smallCaps/>
          <w:szCs w:val="22"/>
          <w:lang w:val="en-GB"/>
        </w:rPr>
        <w:t>Expertise France</w:t>
      </w:r>
      <w:r w:rsidR="000848F3" w:rsidRPr="00522CC9">
        <w:rPr>
          <w:rFonts w:asciiTheme="minorHAnsi" w:hAnsiTheme="minorHAnsi" w:cstheme="minorHAnsi"/>
          <w:lang w:val="en"/>
        </w:rPr>
        <w:t xml:space="preserve"> </w:t>
      </w:r>
      <w:r w:rsidR="000848F3" w:rsidRPr="00522CC9">
        <w:rPr>
          <w:rFonts w:asciiTheme="minorHAnsi" w:hAnsiTheme="minorHAnsi" w:cstheme="minorHAnsi"/>
          <w:szCs w:val="22"/>
          <w:lang w:val="en"/>
        </w:rPr>
        <w:t>is not contractually committed to reaching the maximum amount, and no compensation will be paid to the contractor if the maximum amount is not reached.</w:t>
      </w:r>
    </w:p>
    <w:p w14:paraId="62B15C25" w14:textId="2CE816F8" w:rsidR="005F5840" w:rsidRPr="00522CC9" w:rsidRDefault="005F5840" w:rsidP="005F5840">
      <w:pPr>
        <w:widowControl w:val="0"/>
        <w:numPr>
          <w:ilvl w:val="12"/>
          <w:numId w:val="0"/>
        </w:numPr>
        <w:overflowPunct w:val="0"/>
        <w:autoSpaceDE w:val="0"/>
        <w:autoSpaceDN w:val="0"/>
        <w:adjustRightInd w:val="0"/>
        <w:spacing w:before="240" w:after="120" w:line="240" w:lineRule="auto"/>
        <w:ind w:left="561"/>
        <w:jc w:val="both"/>
        <w:textAlignment w:val="baseline"/>
        <w:rPr>
          <w:rFonts w:asciiTheme="minorHAnsi" w:eastAsia="Times New Roman" w:hAnsiTheme="minorHAnsi" w:cstheme="minorHAnsi"/>
          <w:smallCaps/>
          <w:sz w:val="22"/>
          <w:lang w:val="en-GB"/>
        </w:rPr>
      </w:pPr>
      <w:r w:rsidRPr="00522CC9">
        <w:rPr>
          <w:rFonts w:asciiTheme="minorHAnsi" w:eastAsia="Times New Roman" w:hAnsiTheme="minorHAnsi" w:cstheme="minorHAnsi"/>
          <w:sz w:val="22"/>
          <w:lang w:val="en"/>
        </w:rPr>
        <w:t xml:space="preserve">The purchase order-based element of the </w:t>
      </w:r>
      <w:r w:rsidRPr="00522CC9">
        <w:rPr>
          <w:rFonts w:asciiTheme="minorHAnsi" w:eastAsia="Times New Roman" w:hAnsiTheme="minorHAnsi" w:cstheme="minorHAnsi"/>
          <w:smallCaps/>
          <w:sz w:val="22"/>
          <w:lang w:val="en"/>
        </w:rPr>
        <w:t xml:space="preserve">Contract </w:t>
      </w:r>
      <w:r w:rsidRPr="00522CC9">
        <w:rPr>
          <w:rFonts w:asciiTheme="minorHAnsi" w:eastAsia="Times New Roman" w:hAnsiTheme="minorHAnsi" w:cstheme="minorHAnsi"/>
          <w:sz w:val="22"/>
          <w:lang w:val="en"/>
        </w:rPr>
        <w:t xml:space="preserve">does not include any minimum amounts. </w:t>
      </w:r>
      <w:r w:rsidRPr="00522CC9">
        <w:rPr>
          <w:rFonts w:asciiTheme="minorHAnsi" w:eastAsia="Times New Roman" w:hAnsiTheme="minorHAnsi" w:cstheme="minorHAnsi"/>
          <w:smallCaps/>
          <w:sz w:val="22"/>
          <w:lang w:val="en"/>
        </w:rPr>
        <w:t>Expertise France</w:t>
      </w:r>
      <w:r w:rsidRPr="00522CC9">
        <w:rPr>
          <w:rFonts w:asciiTheme="minorHAnsi" w:eastAsia="Times New Roman" w:hAnsiTheme="minorHAnsi" w:cstheme="minorHAnsi"/>
          <w:sz w:val="22"/>
          <w:lang w:val="en"/>
        </w:rPr>
        <w:t xml:space="preserve"> is therefore not committed to any minimum order level under the </w:t>
      </w:r>
      <w:r w:rsidRPr="00522CC9">
        <w:rPr>
          <w:rFonts w:asciiTheme="minorHAnsi" w:eastAsia="Times New Roman" w:hAnsiTheme="minorHAnsi" w:cstheme="minorHAnsi"/>
          <w:smallCaps/>
          <w:sz w:val="22"/>
          <w:lang w:val="en"/>
        </w:rPr>
        <w:t>Contract</w:t>
      </w:r>
      <w:r w:rsidRPr="00522CC9">
        <w:rPr>
          <w:rFonts w:asciiTheme="minorHAnsi" w:hAnsiTheme="minorHAnsi" w:cstheme="minorHAnsi"/>
          <w:sz w:val="22"/>
          <w:lang w:val="en"/>
        </w:rPr>
        <w:t xml:space="preserve"> for purchase order items.</w:t>
      </w:r>
    </w:p>
    <w:p w14:paraId="589C89F7" w14:textId="3242F49B" w:rsidR="000461BD" w:rsidRPr="00522CC9" w:rsidRDefault="005F5840" w:rsidP="009E79B2">
      <w:pPr>
        <w:widowControl w:val="0"/>
        <w:numPr>
          <w:ilvl w:val="12"/>
          <w:numId w:val="0"/>
        </w:numPr>
        <w:overflowPunct w:val="0"/>
        <w:autoSpaceDE w:val="0"/>
        <w:autoSpaceDN w:val="0"/>
        <w:adjustRightInd w:val="0"/>
        <w:spacing w:after="120" w:line="240" w:lineRule="auto"/>
        <w:ind w:left="561"/>
        <w:jc w:val="both"/>
        <w:textAlignment w:val="baseline"/>
        <w:rPr>
          <w:rFonts w:asciiTheme="minorHAnsi" w:hAnsiTheme="minorHAnsi" w:cstheme="minorHAnsi"/>
          <w:sz w:val="22"/>
          <w:lang w:val="en"/>
        </w:rPr>
      </w:pPr>
      <w:r w:rsidRPr="00522CC9">
        <w:rPr>
          <w:rFonts w:asciiTheme="minorHAnsi" w:hAnsiTheme="minorHAnsi" w:cstheme="minorHAnsi"/>
          <w:sz w:val="22"/>
          <w:lang w:val="en"/>
        </w:rPr>
        <w:t xml:space="preserve">The amount of each purchase order corresponds to the amount </w:t>
      </w:r>
      <w:r w:rsidRPr="00522CC9">
        <w:rPr>
          <w:rFonts w:asciiTheme="minorHAnsi" w:hAnsiTheme="minorHAnsi" w:cstheme="minorHAnsi"/>
          <w:smallCaps/>
          <w:szCs w:val="22"/>
          <w:lang w:val="en-GB"/>
        </w:rPr>
        <w:t>E</w:t>
      </w:r>
      <w:r w:rsidRPr="00522CC9">
        <w:rPr>
          <w:rFonts w:asciiTheme="minorHAnsi" w:hAnsiTheme="minorHAnsi" w:cstheme="minorHAnsi"/>
          <w:smallCaps/>
          <w:sz w:val="22"/>
          <w:szCs w:val="22"/>
          <w:lang w:val="en-GB"/>
        </w:rPr>
        <w:t xml:space="preserve">xpertise </w:t>
      </w:r>
      <w:r w:rsidRPr="00522CC9">
        <w:rPr>
          <w:rFonts w:asciiTheme="minorHAnsi" w:hAnsiTheme="minorHAnsi" w:cstheme="minorHAnsi"/>
          <w:smallCaps/>
          <w:szCs w:val="22"/>
          <w:lang w:val="en-GB"/>
        </w:rPr>
        <w:t>F</w:t>
      </w:r>
      <w:r w:rsidRPr="00522CC9">
        <w:rPr>
          <w:rFonts w:asciiTheme="minorHAnsi" w:hAnsiTheme="minorHAnsi" w:cstheme="minorHAnsi"/>
          <w:smallCaps/>
          <w:sz w:val="22"/>
          <w:szCs w:val="22"/>
          <w:lang w:val="en-GB"/>
        </w:rPr>
        <w:t>rance</w:t>
      </w:r>
      <w:r w:rsidRPr="00522CC9">
        <w:rPr>
          <w:rFonts w:asciiTheme="minorHAnsi" w:hAnsiTheme="minorHAnsi" w:cstheme="minorHAnsi"/>
          <w:sz w:val="22"/>
          <w:lang w:val="en"/>
        </w:rPr>
        <w:t xml:space="preserve"> undertakes to pay after all services/supplies due under the </w:t>
      </w:r>
      <w:r w:rsidRPr="00522CC9">
        <w:rPr>
          <w:rFonts w:asciiTheme="minorHAnsi" w:hAnsiTheme="minorHAnsi" w:cstheme="minorHAnsi"/>
          <w:smallCaps/>
          <w:sz w:val="22"/>
          <w:lang w:val="en"/>
        </w:rPr>
        <w:t>Contract</w:t>
      </w:r>
      <w:r w:rsidRPr="00522CC9">
        <w:rPr>
          <w:rFonts w:asciiTheme="minorHAnsi" w:hAnsiTheme="minorHAnsi" w:cstheme="minorHAnsi"/>
          <w:sz w:val="22"/>
          <w:lang w:val="en"/>
        </w:rPr>
        <w:t xml:space="preserve"> have been accepted without reservation. This amount is calculated on the basis of the unit prices stated in the unit pricing schedule below, applied to the quantities ordered. It includes all costs relating to the corresponding service provision and/or delivery of supplies.</w:t>
      </w:r>
    </w:p>
    <w:p w14:paraId="07FD9EDC" w14:textId="4F56E074" w:rsidR="00175145" w:rsidRPr="00522CC9" w:rsidRDefault="00BA1215" w:rsidP="000848F3">
      <w:pPr>
        <w:widowControl w:val="0"/>
        <w:numPr>
          <w:ilvl w:val="12"/>
          <w:numId w:val="0"/>
        </w:numPr>
        <w:overflowPunct w:val="0"/>
        <w:autoSpaceDE w:val="0"/>
        <w:autoSpaceDN w:val="0"/>
        <w:adjustRightInd w:val="0"/>
        <w:spacing w:after="120" w:line="240" w:lineRule="auto"/>
        <w:ind w:left="561"/>
        <w:jc w:val="both"/>
        <w:textAlignment w:val="baseline"/>
        <w:rPr>
          <w:rFonts w:asciiTheme="minorHAnsi" w:eastAsia="Times New Roman" w:hAnsiTheme="minorHAnsi" w:cstheme="minorHAnsi"/>
          <w:sz w:val="22"/>
          <w:szCs w:val="22"/>
          <w:lang w:val="en"/>
        </w:rPr>
      </w:pPr>
      <w:r w:rsidRPr="00522CC9">
        <w:rPr>
          <w:rFonts w:asciiTheme="minorHAnsi" w:eastAsia="Times New Roman" w:hAnsiTheme="minorHAnsi" w:cstheme="minorHAnsi"/>
          <w:sz w:val="22"/>
          <w:szCs w:val="22"/>
          <w:lang w:val="en"/>
        </w:rPr>
        <w:t>All the fixe priced elements and purchase order elements are presenting respectively in the lumpsu</w:t>
      </w:r>
      <w:bookmarkStart w:id="18" w:name="_GoBack"/>
      <w:bookmarkEnd w:id="18"/>
      <w:r w:rsidRPr="00522CC9">
        <w:rPr>
          <w:rFonts w:asciiTheme="minorHAnsi" w:eastAsia="Times New Roman" w:hAnsiTheme="minorHAnsi" w:cstheme="minorHAnsi"/>
          <w:sz w:val="22"/>
          <w:szCs w:val="22"/>
          <w:lang w:val="en"/>
        </w:rPr>
        <w:t>m annex and unit price list annex.</w:t>
      </w:r>
    </w:p>
    <w:p w14:paraId="61241936" w14:textId="77777777" w:rsidR="000A6D39" w:rsidRPr="00722AD6" w:rsidRDefault="00E03E41" w:rsidP="000A6D39">
      <w:pPr>
        <w:pStyle w:val="Titre2"/>
        <w:spacing w:before="120" w:after="60"/>
        <w:rPr>
          <w:rFonts w:asciiTheme="minorHAnsi" w:hAnsiTheme="minorHAnsi" w:cstheme="minorHAnsi"/>
          <w:sz w:val="22"/>
          <w:szCs w:val="22"/>
          <w:lang w:val="en-GB"/>
        </w:rPr>
      </w:pPr>
      <w:bookmarkStart w:id="19" w:name="_Toc234861786"/>
      <w:bookmarkStart w:id="20" w:name="_Toc392669637"/>
      <w:r w:rsidRPr="00722AD6">
        <w:rPr>
          <w:rFonts w:asciiTheme="minorHAnsi" w:hAnsiTheme="minorHAnsi" w:cstheme="minorHAnsi"/>
          <w:sz w:val="22"/>
          <w:szCs w:val="22"/>
          <w:lang w:val="en"/>
        </w:rPr>
        <w:t>Form of prices</w:t>
      </w:r>
      <w:bookmarkEnd w:id="19"/>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Titre2"/>
        <w:spacing w:before="120" w:after="60"/>
        <w:rPr>
          <w:rFonts w:asciiTheme="minorHAnsi" w:hAnsiTheme="minorHAnsi" w:cstheme="minorHAnsi"/>
          <w:sz w:val="22"/>
          <w:szCs w:val="22"/>
          <w:lang w:val="en-GB"/>
        </w:rPr>
      </w:pPr>
      <w:bookmarkStart w:id="21" w:name="_Toc234861787"/>
      <w:r>
        <w:rPr>
          <w:rFonts w:asciiTheme="minorHAnsi" w:hAnsiTheme="minorHAnsi" w:cstheme="minorHAnsi"/>
          <w:sz w:val="22"/>
          <w:szCs w:val="22"/>
          <w:lang w:val="en"/>
        </w:rPr>
        <w:t>Advance</w:t>
      </w:r>
      <w:bookmarkEnd w:id="21"/>
    </w:p>
    <w:p w14:paraId="79634EAC" w14:textId="61274F6A" w:rsidR="003231C9" w:rsidRPr="00314455"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No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will be granted.</w:t>
      </w:r>
    </w:p>
    <w:p w14:paraId="71CE08FA" w14:textId="77777777" w:rsidR="002712EA" w:rsidRPr="00314455" w:rsidRDefault="002712EA" w:rsidP="002712EA">
      <w:pPr>
        <w:pStyle w:val="Titre2"/>
        <w:spacing w:before="120" w:after="60"/>
        <w:rPr>
          <w:rFonts w:asciiTheme="minorHAnsi" w:hAnsiTheme="minorHAnsi" w:cstheme="minorHAnsi"/>
          <w:sz w:val="22"/>
          <w:szCs w:val="22"/>
          <w:lang w:val="en-GB"/>
        </w:rPr>
      </w:pPr>
      <w:bookmarkStart w:id="22" w:name="_Toc234861788"/>
      <w:r w:rsidRPr="00314455">
        <w:rPr>
          <w:rFonts w:asciiTheme="minorHAnsi" w:hAnsiTheme="minorHAnsi" w:cstheme="minorHAnsi"/>
          <w:sz w:val="22"/>
          <w:szCs w:val="22"/>
          <w:lang w:val="en"/>
        </w:rPr>
        <w:t>Payment procedure</w:t>
      </w:r>
      <w:bookmarkEnd w:id="22"/>
    </w:p>
    <w:p w14:paraId="083B5FA0" w14:textId="7782B0EA" w:rsidR="00E637E0" w:rsidRPr="00314455" w:rsidRDefault="00F01F99" w:rsidP="00E14A31">
      <w:pPr>
        <w:pStyle w:val="u"/>
        <w:widowControl w:val="0"/>
        <w:numPr>
          <w:ilvl w:val="0"/>
          <w:numId w:val="19"/>
        </w:numPr>
        <w:ind w:left="567" w:hanging="283"/>
        <w:rPr>
          <w:rFonts w:asciiTheme="minorHAnsi" w:hAnsiTheme="minorHAnsi" w:cstheme="minorHAnsi"/>
          <w:b/>
          <w:szCs w:val="22"/>
          <w:lang w:val="en-GB"/>
        </w:rPr>
      </w:pPr>
      <w:r>
        <w:rPr>
          <w:rFonts w:asciiTheme="minorHAnsi" w:hAnsiTheme="minorHAnsi" w:cstheme="minorHAnsi"/>
          <w:b/>
          <w:bCs/>
          <w:szCs w:val="22"/>
          <w:lang w:val="en"/>
        </w:rPr>
        <w:t>Interim payment</w:t>
      </w:r>
    </w:p>
    <w:p w14:paraId="1CAFD4C8" w14:textId="2C014C8B" w:rsidR="00400725" w:rsidRDefault="00400725" w:rsidP="00F42033">
      <w:pPr>
        <w:pStyle w:val="u"/>
        <w:widowControl w:val="0"/>
        <w:numPr>
          <w:ilvl w:val="12"/>
          <w:numId w:val="0"/>
        </w:numPr>
        <w:spacing w:after="120"/>
        <w:ind w:left="567"/>
        <w:jc w:val="left"/>
        <w:rPr>
          <w:rFonts w:asciiTheme="minorHAnsi" w:hAnsiTheme="minorHAnsi" w:cstheme="minorHAnsi"/>
          <w:szCs w:val="22"/>
          <w:lang w:val="en"/>
        </w:rPr>
      </w:pPr>
      <w:r>
        <w:rPr>
          <w:rFonts w:asciiTheme="minorHAnsi" w:hAnsiTheme="minorHAnsi" w:cstheme="minorHAnsi"/>
          <w:szCs w:val="22"/>
          <w:lang w:val="en"/>
        </w:rPr>
        <w:t xml:space="preserve">Payment modalities will be specified for each purchase order. </w:t>
      </w:r>
    </w:p>
    <w:p w14:paraId="68D039E4" w14:textId="04571AE7" w:rsidR="00E637E0" w:rsidRPr="008E7A24" w:rsidRDefault="00E637E0"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lastRenderedPageBreak/>
        <w:t xml:space="preserve">Periodic quarterly advances may be paid to the </w:t>
      </w:r>
      <w:r w:rsidR="00B1311C" w:rsidRPr="008E7A24">
        <w:rPr>
          <w:rFonts w:asciiTheme="minorHAnsi" w:hAnsiTheme="minorHAnsi" w:cstheme="minorHAnsi"/>
          <w:smallCaps/>
          <w:lang w:val="en"/>
        </w:rPr>
        <w:t>Contractor</w:t>
      </w:r>
      <w:r w:rsidRPr="008E7A24">
        <w:rPr>
          <w:rFonts w:asciiTheme="minorHAnsi" w:hAnsiTheme="minorHAnsi" w:cstheme="minorHAnsi"/>
          <w:szCs w:val="22"/>
          <w:lang w:val="en"/>
        </w:rPr>
        <w:t xml:space="preserve">. The amount of such advances may not exceed the value of the services/supplies delivered by the </w:t>
      </w:r>
      <w:r w:rsidR="00B1311C" w:rsidRPr="008E7A24">
        <w:rPr>
          <w:rFonts w:asciiTheme="minorHAnsi" w:hAnsiTheme="minorHAnsi" w:cstheme="minorHAnsi"/>
          <w:smallCaps/>
          <w:lang w:val="en"/>
        </w:rPr>
        <w:t>Contractor</w:t>
      </w:r>
      <w:r w:rsidRPr="008E7A24">
        <w:rPr>
          <w:rFonts w:asciiTheme="minorHAnsi" w:hAnsiTheme="minorHAnsi" w:cstheme="minorHAnsi"/>
          <w:szCs w:val="22"/>
          <w:lang w:val="en"/>
        </w:rPr>
        <w:t xml:space="preserve"> and duly accepted by </w:t>
      </w:r>
      <w:r w:rsidR="00B1311C" w:rsidRPr="008E7A24">
        <w:rPr>
          <w:rFonts w:asciiTheme="minorHAnsi" w:hAnsiTheme="minorHAnsi" w:cstheme="minorHAnsi"/>
          <w:smallCaps/>
          <w:szCs w:val="22"/>
          <w:lang w:val="en-GB"/>
        </w:rPr>
        <w:t>Expertise France</w:t>
      </w:r>
      <w:r w:rsidRPr="008E7A24">
        <w:rPr>
          <w:rFonts w:asciiTheme="minorHAnsi" w:hAnsiTheme="minorHAnsi" w:cstheme="minorHAnsi"/>
          <w:szCs w:val="22"/>
          <w:lang w:val="en"/>
        </w:rPr>
        <w:t>.</w:t>
      </w:r>
    </w:p>
    <w:p w14:paraId="1749C595" w14:textId="353A0816" w:rsidR="00E637E0" w:rsidRPr="008E7A24" w:rsidRDefault="00E637E0"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The frequency of advance payments may be reduced to 1 month at the request of the </w:t>
      </w:r>
      <w:r w:rsidR="00B1311C" w:rsidRPr="008E7A24">
        <w:rPr>
          <w:rFonts w:asciiTheme="minorHAnsi" w:hAnsiTheme="minorHAnsi" w:cstheme="minorHAnsi"/>
          <w:smallCaps/>
          <w:lang w:val="en"/>
        </w:rPr>
        <w:t>Contractor</w:t>
      </w:r>
      <w:r w:rsidRPr="008E7A24">
        <w:rPr>
          <w:rFonts w:asciiTheme="minorHAnsi" w:hAnsiTheme="minorHAnsi" w:cstheme="minorHAnsi"/>
          <w:szCs w:val="22"/>
          <w:lang w:val="en"/>
        </w:rPr>
        <w:t>.</w:t>
      </w:r>
    </w:p>
    <w:p w14:paraId="042DB23C" w14:textId="7B070CBD" w:rsidR="00004AE6" w:rsidRPr="008E7A24" w:rsidRDefault="00004AE6"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The cumulative amount of advances paid shall not exceed 90% of the amount [of the </w:t>
      </w:r>
      <w:r w:rsidR="00B1311C" w:rsidRPr="008E7A24">
        <w:rPr>
          <w:rFonts w:asciiTheme="minorHAnsi" w:hAnsiTheme="minorHAnsi" w:cstheme="minorHAnsi"/>
          <w:smallCaps/>
          <w:lang w:val="en"/>
        </w:rPr>
        <w:t>Contract</w:t>
      </w:r>
      <w:r w:rsidRPr="008E7A24">
        <w:rPr>
          <w:rFonts w:asciiTheme="minorHAnsi" w:hAnsiTheme="minorHAnsi" w:cstheme="minorHAnsi"/>
          <w:szCs w:val="22"/>
          <w:lang w:val="en"/>
        </w:rPr>
        <w:t>] [of the item in question.</w:t>
      </w:r>
    </w:p>
    <w:p w14:paraId="681B57C0" w14:textId="22C7DE2B" w:rsidR="007B473C" w:rsidRPr="00722AD6" w:rsidRDefault="007B473C"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Payment of an advance does not constitute proof of acceptance, even partially, nor does it release the </w:t>
      </w:r>
      <w:r w:rsidR="00DA34BC" w:rsidRPr="008E7A24">
        <w:rPr>
          <w:rFonts w:asciiTheme="minorHAnsi" w:hAnsiTheme="minorHAnsi" w:cstheme="minorHAnsi"/>
          <w:smallCaps/>
          <w:lang w:val="en"/>
        </w:rPr>
        <w:t>Contractor</w:t>
      </w:r>
      <w:r w:rsidRPr="008E7A24">
        <w:rPr>
          <w:rFonts w:asciiTheme="minorHAnsi" w:hAnsiTheme="minorHAnsi" w:cstheme="minorHAnsi"/>
          <w:szCs w:val="22"/>
          <w:lang w:val="en"/>
        </w:rPr>
        <w:t xml:space="preserve"> from its obligations under the </w:t>
      </w:r>
      <w:r w:rsidR="00DA34BC" w:rsidRPr="008E7A24">
        <w:rPr>
          <w:rFonts w:asciiTheme="minorHAnsi" w:hAnsiTheme="minorHAnsi" w:cstheme="minorHAnsi"/>
          <w:smallCaps/>
          <w:lang w:val="en"/>
        </w:rPr>
        <w:t>Contract</w:t>
      </w:r>
      <w:r w:rsidRPr="008E7A24">
        <w:rPr>
          <w:rFonts w:asciiTheme="minorHAnsi" w:hAnsiTheme="minorHAnsi" w:cstheme="minorHAnsi"/>
          <w:szCs w:val="22"/>
          <w:lang w:val="en"/>
        </w:rPr>
        <w:t xml:space="preserve"> or with regard to the item in question.</w:t>
      </w:r>
    </w:p>
    <w:p w14:paraId="18E1EF8E" w14:textId="00046676" w:rsidR="00E637E0" w:rsidRPr="00031F69" w:rsidRDefault="00E637E0" w:rsidP="00E14A31">
      <w:pPr>
        <w:pStyle w:val="u"/>
        <w:widowControl w:val="0"/>
        <w:numPr>
          <w:ilvl w:val="0"/>
          <w:numId w:val="19"/>
        </w:numPr>
        <w:spacing w:before="240"/>
        <w:ind w:left="567" w:hanging="283"/>
        <w:rPr>
          <w:rFonts w:asciiTheme="minorHAnsi" w:hAnsiTheme="minorHAnsi" w:cstheme="minorHAnsi"/>
          <w:b/>
          <w:bCs/>
          <w:szCs w:val="22"/>
          <w:lang w:val="en"/>
        </w:rPr>
      </w:pPr>
      <w:r w:rsidRPr="00031F69">
        <w:rPr>
          <w:rFonts w:asciiTheme="minorHAnsi" w:hAnsiTheme="minorHAnsi" w:cstheme="minorHAnsi"/>
          <w:b/>
          <w:bCs/>
          <w:szCs w:val="22"/>
          <w:lang w:val="en"/>
        </w:rPr>
        <w:t>Partial definitive payments/balance</w:t>
      </w:r>
    </w:p>
    <w:p w14:paraId="2EAFE61D" w14:textId="77777777" w:rsidR="007B473C"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Each item and purchase order gives rise to a partial definitive payment corresponding to the balance, to be carried out after receipt and final acceptance of all corresponding services and supplies.</w:t>
      </w:r>
    </w:p>
    <w:p w14:paraId="2D1BC3F9" w14:textId="77777777" w:rsidR="002712EA" w:rsidRPr="00DA34BC" w:rsidRDefault="002712EA" w:rsidP="00A1761D">
      <w:pPr>
        <w:pStyle w:val="Titre2"/>
        <w:spacing w:before="120" w:after="60"/>
        <w:jc w:val="both"/>
        <w:rPr>
          <w:rFonts w:asciiTheme="minorHAnsi" w:hAnsiTheme="minorHAnsi"/>
          <w:sz w:val="22"/>
          <w:szCs w:val="22"/>
          <w:lang w:val="en-GB"/>
        </w:rPr>
      </w:pPr>
      <w:bookmarkStart w:id="23" w:name="_Toc234861789"/>
      <w:r w:rsidRPr="00DA34BC">
        <w:rPr>
          <w:rFonts w:asciiTheme="minorHAnsi" w:hAnsiTheme="minorHAnsi"/>
          <w:sz w:val="22"/>
          <w:szCs w:val="22"/>
          <w:lang w:val="en"/>
        </w:rPr>
        <w:t>Payment terms and late payment interest</w:t>
      </w:r>
      <w:bookmarkEnd w:id="23"/>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Titre2"/>
        <w:spacing w:before="120" w:after="60"/>
        <w:rPr>
          <w:rFonts w:asciiTheme="minorHAnsi" w:hAnsiTheme="minorHAnsi"/>
          <w:sz w:val="22"/>
          <w:szCs w:val="22"/>
          <w:lang w:val="en-GB"/>
        </w:rPr>
      </w:pPr>
      <w:bookmarkStart w:id="24" w:name="_Toc234861790"/>
      <w:r w:rsidRPr="00DA34BC">
        <w:rPr>
          <w:rFonts w:asciiTheme="minorHAnsi" w:hAnsiTheme="minorHAnsi"/>
          <w:sz w:val="22"/>
          <w:szCs w:val="22"/>
          <w:lang w:val="en"/>
        </w:rPr>
        <w:t>Presentation of payment demands</w:t>
      </w:r>
      <w:bookmarkEnd w:id="24"/>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31DEB2AB" w14:textId="57BFE9E8" w:rsidR="0007670D" w:rsidRPr="00F86358" w:rsidRDefault="0007670D">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
        </w:rPr>
      </w:pPr>
      <w:r w:rsidRPr="00F86358">
        <w:rPr>
          <w:rFonts w:asciiTheme="minorHAnsi" w:eastAsia="Times New Roman" w:hAnsiTheme="minorHAnsi" w:cs="Arial"/>
          <w:sz w:val="22"/>
          <w:szCs w:val="22"/>
          <w:lang w:val="en"/>
        </w:rPr>
        <w:t xml:space="preserve">Reference number of the </w:t>
      </w:r>
      <w:r w:rsidR="00DA34BC" w:rsidRPr="00F86358">
        <w:rPr>
          <w:rFonts w:asciiTheme="minorHAnsi" w:eastAsia="Times New Roman" w:hAnsiTheme="minorHAnsi" w:cs="Arial"/>
          <w:sz w:val="22"/>
          <w:szCs w:val="22"/>
          <w:lang w:val="en"/>
        </w:rPr>
        <w:t>Contract</w:t>
      </w:r>
      <w:r w:rsidRPr="00F86358">
        <w:rPr>
          <w:rFonts w:asciiTheme="minorHAnsi" w:eastAsia="Times New Roman" w:hAnsiTheme="minorHAnsi" w:cs="Arial"/>
          <w:sz w:val="22"/>
          <w:szCs w:val="22"/>
          <w:lang w:val="en"/>
        </w:rPr>
        <w:t>;</w:t>
      </w:r>
    </w:p>
    <w:p w14:paraId="36235C36" w14:textId="2D4DD6F6" w:rsidR="00D27F14" w:rsidRPr="00DA34BC" w:rsidRDefault="00D27F14"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042077CB" w:rsidR="0007670D" w:rsidRPr="00F86358" w:rsidRDefault="0007670D" w:rsidP="00E14A31">
      <w:pPr>
        <w:pStyle w:val="Paragraphedeliste"/>
        <w:widowControl w:val="0"/>
        <w:numPr>
          <w:ilvl w:val="0"/>
          <w:numId w:val="15"/>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6CA061F0" w14:textId="77777777" w:rsidR="00BE1F5E" w:rsidRPr="00E45BA8" w:rsidRDefault="00BE1F5E" w:rsidP="00F86358">
      <w:pPr>
        <w:pStyle w:val="Paragraphedeliste"/>
        <w:widowControl w:val="0"/>
        <w:overflowPunct w:val="0"/>
        <w:autoSpaceDE w:val="0"/>
        <w:autoSpaceDN w:val="0"/>
        <w:adjustRightInd w:val="0"/>
        <w:spacing w:before="120" w:line="240" w:lineRule="auto"/>
        <w:ind w:left="1287"/>
        <w:jc w:val="both"/>
        <w:textAlignment w:val="baseline"/>
        <w:rPr>
          <w:rFonts w:asciiTheme="minorHAnsi" w:eastAsia="Times New Roman" w:hAnsiTheme="minorHAnsi" w:cstheme="minorHAnsi"/>
          <w:sz w:val="22"/>
          <w:lang w:val="en-GB"/>
        </w:rPr>
      </w:pPr>
    </w:p>
    <w:p w14:paraId="75AEC720" w14:textId="77777777" w:rsidR="00973B39" w:rsidRDefault="0007670D" w:rsidP="00F86358">
      <w:pPr>
        <w:pStyle w:val="u"/>
        <w:widowControl w:val="0"/>
        <w:numPr>
          <w:ilvl w:val="12"/>
          <w:numId w:val="0"/>
        </w:numPr>
        <w:spacing w:after="120"/>
        <w:ind w:firstLine="561"/>
        <w:rPr>
          <w:rFonts w:asciiTheme="minorHAnsi" w:hAnsiTheme="minorHAnsi" w:cs="Arial"/>
          <w:szCs w:val="22"/>
          <w:lang w:val="en"/>
        </w:rPr>
      </w:pPr>
      <w:r w:rsidRPr="00DA34BC">
        <w:rPr>
          <w:rFonts w:asciiTheme="minorHAnsi" w:hAnsiTheme="minorHAnsi" w:cs="Arial"/>
          <w:szCs w:val="22"/>
          <w:lang w:val="en"/>
        </w:rPr>
        <w:t xml:space="preserve">Invoices are to be </w:t>
      </w:r>
      <w:r w:rsidR="00703F1E">
        <w:rPr>
          <w:rFonts w:asciiTheme="minorHAnsi" w:hAnsiTheme="minorHAnsi" w:cs="Arial"/>
          <w:szCs w:val="22"/>
          <w:lang w:val="en"/>
        </w:rPr>
        <w:t xml:space="preserve">sent </w:t>
      </w:r>
      <w:r w:rsidR="00703F1E" w:rsidRPr="00703F1E">
        <w:rPr>
          <w:rFonts w:asciiTheme="minorHAnsi" w:hAnsiTheme="minorHAnsi" w:cs="Arial"/>
          <w:szCs w:val="22"/>
          <w:lang w:val="en"/>
        </w:rPr>
        <w:t xml:space="preserve">to the following address: </w:t>
      </w:r>
      <w:r w:rsidR="00477BB8" w:rsidRPr="00477BB8">
        <w:rPr>
          <w:rFonts w:asciiTheme="minorHAnsi" w:hAnsiTheme="minorHAnsi" w:cs="Arial"/>
          <w:szCs w:val="22"/>
          <w:lang w:val="en"/>
        </w:rPr>
        <w:t xml:space="preserve">Essia ENARD </w:t>
      </w:r>
      <w:hyperlink r:id="rId16" w:history="1">
        <w:r w:rsidR="00477BB8" w:rsidRPr="002B225A">
          <w:rPr>
            <w:rStyle w:val="Lienhypertexte"/>
            <w:rFonts w:asciiTheme="minorHAnsi" w:hAnsiTheme="minorHAnsi" w:cs="Arial"/>
            <w:szCs w:val="22"/>
            <w:lang w:val="en"/>
          </w:rPr>
          <w:t>essia.enard@expertisefrance.fr</w:t>
        </w:r>
      </w:hyperlink>
      <w:r w:rsidR="00477BB8">
        <w:rPr>
          <w:rFonts w:asciiTheme="minorHAnsi" w:hAnsiTheme="minorHAnsi" w:cs="Arial"/>
          <w:szCs w:val="22"/>
          <w:lang w:val="en"/>
        </w:rPr>
        <w:t xml:space="preserve">  / </w:t>
      </w:r>
    </w:p>
    <w:p w14:paraId="54314FF0" w14:textId="7FFECD70" w:rsidR="00DF2476" w:rsidRPr="00DA34BC" w:rsidRDefault="00973B39" w:rsidP="00F86358">
      <w:pPr>
        <w:pStyle w:val="u"/>
        <w:widowControl w:val="0"/>
        <w:numPr>
          <w:ilvl w:val="12"/>
          <w:numId w:val="0"/>
        </w:numPr>
        <w:spacing w:after="120"/>
        <w:ind w:firstLine="561"/>
        <w:rPr>
          <w:rFonts w:asciiTheme="minorHAnsi" w:hAnsiTheme="minorHAnsi" w:cs="Arial"/>
          <w:szCs w:val="22"/>
          <w:lang w:val="en-GB"/>
        </w:rPr>
      </w:pPr>
      <w:r w:rsidRPr="00973B39">
        <w:rPr>
          <w:rFonts w:asciiTheme="minorHAnsi" w:hAnsiTheme="minorHAnsi" w:cs="Arial"/>
          <w:szCs w:val="22"/>
          <w:lang w:val="en"/>
        </w:rPr>
        <w:t xml:space="preserve">Sohaib SBETA </w:t>
      </w:r>
      <w:hyperlink r:id="rId17" w:history="1">
        <w:r w:rsidRPr="002B225A">
          <w:rPr>
            <w:rStyle w:val="Lienhypertexte"/>
            <w:rFonts w:asciiTheme="minorHAnsi" w:hAnsiTheme="minorHAnsi" w:cs="Arial"/>
            <w:szCs w:val="22"/>
            <w:lang w:val="en"/>
          </w:rPr>
          <w:t>sohaib.sbeta@expertisefrance.fr</w:t>
        </w:r>
      </w:hyperlink>
      <w:r>
        <w:rPr>
          <w:rFonts w:asciiTheme="minorHAnsi" w:hAnsiTheme="minorHAnsi" w:cs="Arial"/>
          <w:szCs w:val="22"/>
          <w:lang w:val="en"/>
        </w:rPr>
        <w:t xml:space="preserve"> </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Titre2"/>
        <w:tabs>
          <w:tab w:val="num" w:pos="576"/>
        </w:tabs>
        <w:spacing w:before="120" w:after="60"/>
        <w:jc w:val="both"/>
        <w:rPr>
          <w:rFonts w:asciiTheme="minorHAnsi" w:hAnsiTheme="minorHAnsi"/>
          <w:b w:val="0"/>
          <w:sz w:val="22"/>
          <w:szCs w:val="22"/>
          <w:lang w:val="en-GB"/>
        </w:rPr>
      </w:pPr>
      <w:bookmarkStart w:id="25" w:name="_Toc234861791"/>
      <w:bookmarkStart w:id="26" w:name="_Toc344300189"/>
      <w:bookmarkEnd w:id="20"/>
      <w:r w:rsidRPr="00DA34BC">
        <w:rPr>
          <w:rFonts w:asciiTheme="minorHAnsi" w:hAnsiTheme="minorHAnsi"/>
          <w:sz w:val="22"/>
          <w:szCs w:val="22"/>
          <w:lang w:val="en"/>
        </w:rPr>
        <w:t>Bank transfer</w:t>
      </w:r>
      <w:bookmarkEnd w:id="25"/>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Titre2"/>
        <w:tabs>
          <w:tab w:val="num" w:pos="576"/>
        </w:tabs>
        <w:spacing w:before="120" w:after="60"/>
        <w:rPr>
          <w:rFonts w:asciiTheme="minorHAnsi" w:hAnsiTheme="minorHAnsi"/>
          <w:sz w:val="22"/>
          <w:szCs w:val="22"/>
          <w:lang w:val="en-GB"/>
        </w:rPr>
      </w:pPr>
      <w:bookmarkStart w:id="27" w:name="_Toc234861792"/>
      <w:r w:rsidRPr="00DA34BC">
        <w:rPr>
          <w:rFonts w:asciiTheme="minorHAnsi" w:hAnsiTheme="minorHAnsi"/>
          <w:sz w:val="22"/>
          <w:szCs w:val="22"/>
          <w:lang w:val="en"/>
        </w:rPr>
        <w:t>Value added tax (VAT)</w:t>
      </w:r>
      <w:bookmarkEnd w:id="26"/>
      <w:bookmarkEnd w:id="27"/>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Titre2"/>
        <w:tabs>
          <w:tab w:val="num" w:pos="576"/>
        </w:tabs>
        <w:spacing w:before="120" w:after="60"/>
        <w:jc w:val="both"/>
        <w:rPr>
          <w:rFonts w:asciiTheme="minorHAnsi" w:hAnsiTheme="minorHAnsi"/>
          <w:sz w:val="22"/>
          <w:szCs w:val="22"/>
          <w:lang w:val="en-GB"/>
        </w:rPr>
      </w:pPr>
      <w:bookmarkStart w:id="28" w:name="_Toc392669638"/>
      <w:bookmarkStart w:id="29" w:name="_Toc234861793"/>
      <w:r w:rsidRPr="00DA34BC">
        <w:rPr>
          <w:rFonts w:asciiTheme="minorHAnsi" w:hAnsiTheme="minorHAnsi"/>
          <w:sz w:val="22"/>
          <w:szCs w:val="22"/>
          <w:lang w:val="en"/>
        </w:rPr>
        <w:t>Taxes and duties</w:t>
      </w:r>
      <w:bookmarkEnd w:id="28"/>
      <w:bookmarkEnd w:id="29"/>
    </w:p>
    <w:p w14:paraId="1FEBA6B7" w14:textId="687F115B" w:rsidR="00BA76D5" w:rsidRDefault="00BA76D5" w:rsidP="00A1761D">
      <w:pPr>
        <w:pStyle w:val="u"/>
        <w:widowControl w:val="0"/>
        <w:numPr>
          <w:ilvl w:val="12"/>
          <w:numId w:val="0"/>
        </w:numPr>
        <w:spacing w:after="120"/>
        <w:ind w:left="561"/>
        <w:rPr>
          <w:rFonts w:asciiTheme="minorHAnsi" w:hAnsiTheme="minorHAnsi" w:cs="Arial"/>
          <w:szCs w:val="22"/>
          <w:lang w:val="en"/>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6DC9B030" w14:textId="5A6957A7" w:rsidR="00562341" w:rsidRPr="00DA34BC" w:rsidRDefault="00562341" w:rsidP="00A1761D">
      <w:pPr>
        <w:pStyle w:val="u"/>
        <w:widowControl w:val="0"/>
        <w:numPr>
          <w:ilvl w:val="12"/>
          <w:numId w:val="0"/>
        </w:numPr>
        <w:spacing w:after="120"/>
        <w:ind w:left="561"/>
        <w:rPr>
          <w:rFonts w:asciiTheme="minorHAnsi" w:hAnsiTheme="minorHAnsi" w:cs="Arial"/>
          <w:szCs w:val="22"/>
          <w:lang w:val="en-GB"/>
        </w:rPr>
      </w:pPr>
      <w:r w:rsidRPr="00562341">
        <w:rPr>
          <w:rFonts w:asciiTheme="minorHAnsi" w:hAnsiTheme="minorHAnsi" w:cs="Arial"/>
          <w:szCs w:val="22"/>
          <w:lang w:val="en-GB"/>
        </w:rPr>
        <w:t>Expertise France may be required by the tax regulations of the place where the contract is executed to collect at source from the contractor any contributions to which it is liable – whether or not it is a resident of the country for tax purposes. In this case, the collection is made by deduction from the sums invoiced by the contractor, at the statutory rate in force. Proof of payment to the tax authorities is sent by Expertise France to the contractor at his express request. The contractor may not oppose the withholding of the sums collected</w:t>
      </w:r>
    </w:p>
    <w:p w14:paraId="2E67881C" w14:textId="77777777" w:rsidR="00656639" w:rsidRPr="00CB5E4E" w:rsidRDefault="00F766D6" w:rsidP="00E14A3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30" w:name="_Toc234861794"/>
      <w:r w:rsidRPr="00CB5E4E">
        <w:rPr>
          <w:rFonts w:asciiTheme="minorHAnsi" w:hAnsiTheme="minorHAnsi"/>
          <w:b/>
          <w:bCs/>
          <w:caps/>
          <w:sz w:val="24"/>
          <w:u w:val="single"/>
          <w:lang w:val="en"/>
        </w:rPr>
        <w:t>inspection and acceptance activities</w:t>
      </w:r>
      <w:bookmarkEnd w:id="30"/>
    </w:p>
    <w:p w14:paraId="54DD548A" w14:textId="77777777" w:rsidR="00F72033" w:rsidRPr="00CB5E4E" w:rsidRDefault="000243D6" w:rsidP="00A1761D">
      <w:pPr>
        <w:pStyle w:val="Titre2"/>
        <w:jc w:val="both"/>
        <w:rPr>
          <w:rFonts w:asciiTheme="minorHAnsi" w:hAnsiTheme="minorHAnsi"/>
          <w:sz w:val="22"/>
          <w:szCs w:val="22"/>
        </w:rPr>
      </w:pPr>
      <w:bookmarkStart w:id="31" w:name="_Toc392669640"/>
      <w:bookmarkStart w:id="32" w:name="_Toc390691469"/>
      <w:bookmarkStart w:id="33" w:name="_Toc234861795"/>
      <w:r w:rsidRPr="00CB5E4E">
        <w:rPr>
          <w:rFonts w:asciiTheme="minorHAnsi" w:hAnsiTheme="minorHAnsi"/>
          <w:sz w:val="22"/>
          <w:szCs w:val="22"/>
          <w:lang w:val="en"/>
        </w:rPr>
        <w:t>Inspection activities</w:t>
      </w:r>
      <w:bookmarkEnd w:id="31"/>
      <w:bookmarkEnd w:id="32"/>
      <w:bookmarkEnd w:id="33"/>
    </w:p>
    <w:p w14:paraId="4A011F14" w14:textId="7777777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23 of the CCAG-FCS, inspection activities will be carried out by:</w:t>
      </w:r>
    </w:p>
    <w:p w14:paraId="28122027" w14:textId="248B9387" w:rsidR="00D00B3A" w:rsidRPr="00CB5E4E" w:rsidRDefault="00F766D6" w:rsidP="00E14A31">
      <w:pPr>
        <w:pStyle w:val="u"/>
        <w:widowControl w:val="0"/>
        <w:numPr>
          <w:ilvl w:val="0"/>
          <w:numId w:val="8"/>
        </w:numPr>
        <w:rPr>
          <w:rFonts w:asciiTheme="minorHAnsi" w:hAnsiTheme="minorHAnsi" w:cs="Arial"/>
          <w:szCs w:val="22"/>
          <w:lang w:val="en-GB"/>
        </w:rPr>
      </w:pPr>
      <w:r w:rsidRPr="00CB5E4E">
        <w:rPr>
          <w:rFonts w:asciiTheme="minorHAnsi" w:hAnsiTheme="minorHAnsi" w:cs="Arial"/>
          <w:szCs w:val="22"/>
          <w:lang w:val="en"/>
        </w:rPr>
        <w:t xml:space="preserve">the </w:t>
      </w:r>
      <w:r w:rsidR="00973B39">
        <w:rPr>
          <w:rFonts w:asciiTheme="minorHAnsi" w:hAnsiTheme="minorHAnsi" w:cs="Arial"/>
          <w:szCs w:val="22"/>
          <w:lang w:val="en"/>
        </w:rPr>
        <w:t xml:space="preserve">Co-Chief of component </w:t>
      </w:r>
    </w:p>
    <w:p w14:paraId="1ECE6A6E" w14:textId="22203A8B" w:rsidR="00973B39" w:rsidRPr="00CB5E4E" w:rsidRDefault="00973B39" w:rsidP="00973B39">
      <w:pPr>
        <w:pStyle w:val="u"/>
        <w:widowControl w:val="0"/>
        <w:numPr>
          <w:ilvl w:val="0"/>
          <w:numId w:val="8"/>
        </w:numPr>
        <w:rPr>
          <w:rFonts w:asciiTheme="minorHAnsi" w:hAnsiTheme="minorHAnsi" w:cs="Arial"/>
          <w:szCs w:val="22"/>
          <w:lang w:val="en-GB"/>
        </w:rPr>
      </w:pPr>
      <w:bookmarkStart w:id="34" w:name="_Toc390691470"/>
      <w:bookmarkStart w:id="35" w:name="_Toc392669641"/>
      <w:r w:rsidRPr="00CB5E4E">
        <w:rPr>
          <w:rFonts w:asciiTheme="minorHAnsi" w:hAnsiTheme="minorHAnsi" w:cs="Arial"/>
          <w:szCs w:val="22"/>
          <w:lang w:val="en"/>
        </w:rPr>
        <w:t xml:space="preserve">the </w:t>
      </w:r>
      <w:r>
        <w:rPr>
          <w:rFonts w:asciiTheme="minorHAnsi" w:hAnsiTheme="minorHAnsi" w:cs="Arial"/>
          <w:szCs w:val="22"/>
          <w:lang w:val="en"/>
        </w:rPr>
        <w:t xml:space="preserve">Co-Chief of component </w:t>
      </w:r>
    </w:p>
    <w:p w14:paraId="6CCBE32B" w14:textId="77777777" w:rsidR="00F766D6" w:rsidRPr="00CB5E4E" w:rsidRDefault="00F766D6" w:rsidP="00A1761D">
      <w:pPr>
        <w:pStyle w:val="Titre2"/>
        <w:spacing w:before="120" w:after="60"/>
        <w:jc w:val="both"/>
        <w:rPr>
          <w:rFonts w:asciiTheme="minorHAnsi" w:hAnsiTheme="minorHAnsi"/>
          <w:sz w:val="22"/>
          <w:szCs w:val="22"/>
          <w:lang w:val="en-GB"/>
        </w:rPr>
      </w:pPr>
      <w:bookmarkStart w:id="36" w:name="_Toc234861796"/>
      <w:r w:rsidRPr="00CB5E4E">
        <w:rPr>
          <w:rFonts w:asciiTheme="minorHAnsi" w:hAnsiTheme="minorHAnsi"/>
          <w:sz w:val="22"/>
          <w:szCs w:val="22"/>
          <w:lang w:val="en"/>
        </w:rPr>
        <w:t>Acceptance</w:t>
      </w:r>
      <w:bookmarkEnd w:id="34"/>
      <w:r w:rsidRPr="00CB5E4E">
        <w:rPr>
          <w:rFonts w:asciiTheme="minorHAnsi" w:hAnsiTheme="minorHAnsi"/>
          <w:sz w:val="22"/>
          <w:szCs w:val="22"/>
          <w:lang w:val="en"/>
        </w:rPr>
        <w:t xml:space="preserve"> of service</w:t>
      </w:r>
      <w:bookmarkEnd w:id="35"/>
      <w:r w:rsidRPr="00CB5E4E">
        <w:rPr>
          <w:rFonts w:asciiTheme="minorHAnsi" w:hAnsiTheme="minorHAnsi"/>
          <w:sz w:val="22"/>
          <w:szCs w:val="22"/>
          <w:lang w:val="en"/>
        </w:rPr>
        <w:t>s and supplies</w:t>
      </w:r>
      <w:bookmarkEnd w:id="36"/>
    </w:p>
    <w:p w14:paraId="64D6CB13" w14:textId="77777777"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By way of derogation from Article 25 of the CCAG-FCS, acceptance activities will be carried out by:</w:t>
      </w:r>
    </w:p>
    <w:p w14:paraId="1F398BD2" w14:textId="2578C936" w:rsidR="00C27993" w:rsidRPr="00CB5E4E" w:rsidRDefault="00D00B3A" w:rsidP="00E14A31">
      <w:pPr>
        <w:pStyle w:val="u"/>
        <w:widowControl w:val="0"/>
        <w:numPr>
          <w:ilvl w:val="0"/>
          <w:numId w:val="8"/>
        </w:numPr>
        <w:rPr>
          <w:rFonts w:asciiTheme="minorHAnsi" w:hAnsiTheme="minorHAnsi" w:cs="Arial"/>
          <w:szCs w:val="22"/>
          <w:lang w:val="en-GB"/>
        </w:rPr>
      </w:pPr>
      <w:r w:rsidRPr="00CB5E4E">
        <w:rPr>
          <w:rFonts w:asciiTheme="minorHAnsi" w:hAnsiTheme="minorHAnsi" w:cs="Arial"/>
          <w:szCs w:val="22"/>
          <w:lang w:val="en"/>
        </w:rPr>
        <w:t xml:space="preserve">the </w:t>
      </w:r>
      <w:r w:rsidR="00973B39">
        <w:rPr>
          <w:rFonts w:asciiTheme="minorHAnsi" w:hAnsiTheme="minorHAnsi" w:cs="Arial"/>
          <w:szCs w:val="22"/>
          <w:lang w:val="en"/>
        </w:rPr>
        <w:t>Head of program</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7" w:name="_Toc234861797"/>
      <w:r w:rsidRPr="00D95D87">
        <w:rPr>
          <w:rFonts w:asciiTheme="minorHAnsi" w:hAnsiTheme="minorHAnsi"/>
          <w:b/>
          <w:bCs/>
          <w:caps/>
          <w:sz w:val="24"/>
          <w:u w:val="single"/>
          <w:lang w:val="en"/>
        </w:rPr>
        <w:t>Specific terms of execution</w:t>
      </w:r>
      <w:bookmarkEnd w:id="37"/>
    </w:p>
    <w:p w14:paraId="24654119" w14:textId="77777777" w:rsidR="000A6914" w:rsidRDefault="000A6914" w:rsidP="000A6914">
      <w:pPr>
        <w:pStyle w:val="Titre2"/>
        <w:spacing w:before="120" w:after="60"/>
        <w:rPr>
          <w:rFonts w:asciiTheme="minorHAnsi" w:hAnsiTheme="minorHAnsi" w:cstheme="minorHAnsi"/>
          <w:sz w:val="22"/>
          <w:szCs w:val="22"/>
          <w:lang w:val="en"/>
        </w:rPr>
      </w:pPr>
      <w:bookmarkStart w:id="38" w:name="_Toc234861798"/>
      <w:bookmarkStart w:id="39" w:name="_Toc392669643"/>
      <w:r w:rsidRPr="00D95D87">
        <w:rPr>
          <w:rFonts w:asciiTheme="minorHAnsi" w:hAnsiTheme="minorHAnsi" w:cstheme="minorHAnsi"/>
          <w:sz w:val="22"/>
          <w:szCs w:val="22"/>
          <w:lang w:val="en"/>
        </w:rPr>
        <w:lastRenderedPageBreak/>
        <w:t>Deliverables table</w:t>
      </w:r>
      <w:bookmarkEnd w:id="38"/>
    </w:p>
    <w:tbl>
      <w:tblPr>
        <w:tblStyle w:val="GridTable4-Accent11"/>
        <w:tblW w:w="9634" w:type="dxa"/>
        <w:tblLook w:val="04A0" w:firstRow="1" w:lastRow="0" w:firstColumn="1" w:lastColumn="0" w:noHBand="0" w:noVBand="1"/>
      </w:tblPr>
      <w:tblGrid>
        <w:gridCol w:w="7225"/>
        <w:gridCol w:w="2409"/>
      </w:tblGrid>
      <w:tr w:rsidR="00973B39" w:rsidRPr="00423175" w14:paraId="69A0BDCC" w14:textId="77777777" w:rsidTr="00973B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5" w:type="dxa"/>
          </w:tcPr>
          <w:p w14:paraId="46CB9A39" w14:textId="77777777" w:rsidR="00973B39" w:rsidRPr="00423175" w:rsidRDefault="00973B39" w:rsidP="001D2C1B">
            <w:pPr>
              <w:rPr>
                <w:rFonts w:asciiTheme="minorHAnsi" w:hAnsiTheme="minorHAnsi" w:cstheme="minorHAnsi"/>
                <w:szCs w:val="22"/>
              </w:rPr>
            </w:pPr>
            <w:r w:rsidRPr="00423175">
              <w:rPr>
                <w:rFonts w:asciiTheme="minorHAnsi" w:eastAsia="Arial" w:hAnsiTheme="minorHAnsi" w:cstheme="minorHAnsi"/>
                <w:bCs/>
                <w:szCs w:val="22"/>
              </w:rPr>
              <w:t>Deliverable</w:t>
            </w:r>
          </w:p>
        </w:tc>
        <w:tc>
          <w:tcPr>
            <w:tcW w:w="2409" w:type="dxa"/>
          </w:tcPr>
          <w:p w14:paraId="0BE84B63" w14:textId="77777777" w:rsidR="00973B39" w:rsidRPr="00423175" w:rsidRDefault="00973B39" w:rsidP="001D2C1B">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423175">
              <w:rPr>
                <w:rFonts w:asciiTheme="minorHAnsi" w:eastAsia="Arial" w:hAnsiTheme="minorHAnsi" w:cstheme="minorHAnsi"/>
                <w:bCs/>
                <w:szCs w:val="22"/>
              </w:rPr>
              <w:t>Deadline</w:t>
            </w:r>
          </w:p>
        </w:tc>
      </w:tr>
      <w:tr w:rsidR="00973B39" w:rsidRPr="00F42033" w14:paraId="2FB7F104" w14:textId="77777777" w:rsidTr="00973B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5" w:type="dxa"/>
          </w:tcPr>
          <w:p w14:paraId="569E3B16" w14:textId="77777777" w:rsidR="00973B39" w:rsidRPr="00423175" w:rsidRDefault="00973B39" w:rsidP="001D2C1B">
            <w:pPr>
              <w:rPr>
                <w:rFonts w:asciiTheme="minorHAnsi" w:hAnsiTheme="minorHAnsi" w:cstheme="minorHAnsi"/>
                <w:szCs w:val="22"/>
                <w:lang w:val="en-US"/>
              </w:rPr>
            </w:pPr>
            <w:r w:rsidRPr="00423175">
              <w:rPr>
                <w:rFonts w:asciiTheme="minorHAnsi" w:eastAsia="Arial" w:hAnsiTheme="minorHAnsi" w:cstheme="minorHAnsi"/>
                <w:bCs/>
                <w:szCs w:val="22"/>
                <w:lang w:val="en-US"/>
              </w:rPr>
              <w:t>Call for applications documents for each cohort recruitment cycle (eligibility criteria, evaluation grid, dissemination plan)</w:t>
            </w:r>
          </w:p>
        </w:tc>
        <w:tc>
          <w:tcPr>
            <w:tcW w:w="2409" w:type="dxa"/>
          </w:tcPr>
          <w:p w14:paraId="0F4D9E20" w14:textId="77777777" w:rsidR="00973B39" w:rsidRPr="00423175" w:rsidRDefault="00973B39" w:rsidP="001D2C1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lang w:val="en-US"/>
              </w:rPr>
            </w:pPr>
            <w:r w:rsidRPr="00423175">
              <w:rPr>
                <w:rFonts w:asciiTheme="minorHAnsi" w:eastAsia="Arial" w:hAnsiTheme="minorHAnsi" w:cstheme="minorHAnsi"/>
                <w:i/>
                <w:iCs/>
                <w:szCs w:val="22"/>
                <w:lang w:val="en-US"/>
              </w:rPr>
              <w:t>At least 4 weeks before each cohort start date</w:t>
            </w:r>
          </w:p>
        </w:tc>
      </w:tr>
      <w:tr w:rsidR="00973B39" w:rsidRPr="00F42033" w14:paraId="0894D55A" w14:textId="77777777" w:rsidTr="00973B39">
        <w:tc>
          <w:tcPr>
            <w:cnfStyle w:val="001000000000" w:firstRow="0" w:lastRow="0" w:firstColumn="1" w:lastColumn="0" w:oddVBand="0" w:evenVBand="0" w:oddHBand="0" w:evenHBand="0" w:firstRowFirstColumn="0" w:firstRowLastColumn="0" w:lastRowFirstColumn="0" w:lastRowLastColumn="0"/>
            <w:tcW w:w="7225" w:type="dxa"/>
          </w:tcPr>
          <w:p w14:paraId="3EA5F38E" w14:textId="77777777" w:rsidR="00973B39" w:rsidRPr="00423175" w:rsidRDefault="00973B39" w:rsidP="001D2C1B">
            <w:pPr>
              <w:rPr>
                <w:rFonts w:asciiTheme="minorHAnsi" w:hAnsiTheme="minorHAnsi" w:cstheme="minorHAnsi"/>
                <w:sz w:val="22"/>
                <w:szCs w:val="22"/>
                <w:lang w:val="en-US"/>
              </w:rPr>
            </w:pPr>
            <w:r w:rsidRPr="00423175">
              <w:rPr>
                <w:rFonts w:asciiTheme="minorHAnsi" w:eastAsia="Arial" w:hAnsiTheme="minorHAnsi" w:cstheme="minorHAnsi"/>
                <w:bCs/>
                <w:sz w:val="22"/>
                <w:szCs w:val="22"/>
                <w:lang w:val="en-US"/>
              </w:rPr>
              <w:t>List of applicants</w:t>
            </w:r>
            <w:r>
              <w:rPr>
                <w:rFonts w:asciiTheme="minorHAnsi" w:eastAsia="Arial" w:hAnsiTheme="minorHAnsi" w:cstheme="minorHAnsi"/>
                <w:bCs/>
                <w:sz w:val="22"/>
                <w:szCs w:val="22"/>
                <w:lang w:val="en-US"/>
              </w:rPr>
              <w:t xml:space="preserve"> with detailed contact</w:t>
            </w:r>
            <w:r w:rsidRPr="00423175">
              <w:rPr>
                <w:rFonts w:asciiTheme="minorHAnsi" w:eastAsia="Arial" w:hAnsiTheme="minorHAnsi" w:cstheme="minorHAnsi"/>
                <w:bCs/>
                <w:sz w:val="22"/>
                <w:szCs w:val="22"/>
                <w:lang w:val="en-US"/>
              </w:rPr>
              <w:t xml:space="preserve"> and co-selection matrix for joint validation with Expertise France</w:t>
            </w:r>
          </w:p>
        </w:tc>
        <w:tc>
          <w:tcPr>
            <w:tcW w:w="2409" w:type="dxa"/>
          </w:tcPr>
          <w:p w14:paraId="7F7D64E6" w14:textId="77777777" w:rsidR="00973B39" w:rsidRPr="00423175" w:rsidRDefault="00973B39" w:rsidP="001D2C1B">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US"/>
              </w:rPr>
            </w:pPr>
            <w:r w:rsidRPr="00423175">
              <w:rPr>
                <w:rFonts w:asciiTheme="minorHAnsi" w:eastAsia="Arial" w:hAnsiTheme="minorHAnsi" w:cstheme="minorHAnsi"/>
                <w:i/>
                <w:iCs/>
                <w:sz w:val="22"/>
                <w:szCs w:val="22"/>
                <w:lang w:val="en-US"/>
              </w:rPr>
              <w:t>At least 2 weeks before each cohort start date</w:t>
            </w:r>
          </w:p>
        </w:tc>
      </w:tr>
      <w:tr w:rsidR="00973B39" w:rsidRPr="00F42033" w14:paraId="5D994A3C" w14:textId="77777777" w:rsidTr="00973B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5" w:type="dxa"/>
          </w:tcPr>
          <w:p w14:paraId="50C992AB" w14:textId="77777777" w:rsidR="00973B39" w:rsidRPr="00423175" w:rsidRDefault="00973B39" w:rsidP="001D2C1B">
            <w:pPr>
              <w:rPr>
                <w:rFonts w:asciiTheme="minorHAnsi" w:hAnsiTheme="minorHAnsi" w:cstheme="minorHAnsi"/>
                <w:szCs w:val="22"/>
                <w:lang w:val="en-US"/>
              </w:rPr>
            </w:pPr>
            <w:r w:rsidRPr="00423175">
              <w:rPr>
                <w:rFonts w:asciiTheme="minorHAnsi" w:eastAsia="Arial" w:hAnsiTheme="minorHAnsi" w:cstheme="minorHAnsi"/>
                <w:bCs/>
                <w:szCs w:val="22"/>
                <w:lang w:val="en-US"/>
              </w:rPr>
              <w:t>Accompaniment programme for each cohort (content, methodology, schedule, coaches/experts mobilized)</w:t>
            </w:r>
            <w:r>
              <w:rPr>
                <w:rFonts w:asciiTheme="minorHAnsi" w:eastAsia="Arial" w:hAnsiTheme="minorHAnsi" w:cstheme="minorHAnsi"/>
                <w:bCs/>
                <w:szCs w:val="22"/>
                <w:lang w:val="en-US"/>
              </w:rPr>
              <w:t xml:space="preserve"> </w:t>
            </w:r>
          </w:p>
        </w:tc>
        <w:tc>
          <w:tcPr>
            <w:tcW w:w="2409" w:type="dxa"/>
          </w:tcPr>
          <w:p w14:paraId="600C9411" w14:textId="77777777" w:rsidR="00973B39" w:rsidRPr="00423175" w:rsidRDefault="00973B39" w:rsidP="001D2C1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lang w:val="en-US"/>
              </w:rPr>
            </w:pPr>
            <w:r w:rsidRPr="00423175">
              <w:rPr>
                <w:rFonts w:asciiTheme="minorHAnsi" w:eastAsia="Arial" w:hAnsiTheme="minorHAnsi" w:cstheme="minorHAnsi"/>
                <w:i/>
                <w:iCs/>
                <w:szCs w:val="22"/>
                <w:lang w:val="en-US"/>
              </w:rPr>
              <w:t>At least 1 week before each cohort start date</w:t>
            </w:r>
          </w:p>
        </w:tc>
      </w:tr>
      <w:tr w:rsidR="00973B39" w:rsidRPr="00F42033" w14:paraId="2E78E4DF" w14:textId="77777777" w:rsidTr="00973B39">
        <w:tc>
          <w:tcPr>
            <w:cnfStyle w:val="001000000000" w:firstRow="0" w:lastRow="0" w:firstColumn="1" w:lastColumn="0" w:oddVBand="0" w:evenVBand="0" w:oddHBand="0" w:evenHBand="0" w:firstRowFirstColumn="0" w:firstRowLastColumn="0" w:lastRowFirstColumn="0" w:lastRowLastColumn="0"/>
            <w:tcW w:w="7225" w:type="dxa"/>
          </w:tcPr>
          <w:p w14:paraId="5CC1B583" w14:textId="77777777" w:rsidR="00973B39" w:rsidRPr="00423175" w:rsidRDefault="00973B39" w:rsidP="001D2C1B">
            <w:pPr>
              <w:rPr>
                <w:rFonts w:asciiTheme="minorHAnsi" w:hAnsiTheme="minorHAnsi" w:cstheme="minorHAnsi"/>
                <w:sz w:val="22"/>
                <w:szCs w:val="22"/>
                <w:lang w:val="en-US"/>
              </w:rPr>
            </w:pPr>
            <w:r w:rsidRPr="00423175">
              <w:rPr>
                <w:rFonts w:asciiTheme="minorHAnsi" w:eastAsia="Arial" w:hAnsiTheme="minorHAnsi" w:cstheme="minorHAnsi"/>
                <w:bCs/>
                <w:sz w:val="22"/>
                <w:szCs w:val="22"/>
                <w:lang w:val="en-US"/>
              </w:rPr>
              <w:t>Annual events calendar detailing all events the incubator is responsible for organizing (thematic events, connection events with banks/investors, fairs, university club sessions)</w:t>
            </w:r>
          </w:p>
        </w:tc>
        <w:tc>
          <w:tcPr>
            <w:tcW w:w="2409" w:type="dxa"/>
          </w:tcPr>
          <w:p w14:paraId="0E5D5B01" w14:textId="77777777" w:rsidR="00973B39" w:rsidRPr="00423175" w:rsidRDefault="00973B39" w:rsidP="001D2C1B">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US"/>
              </w:rPr>
            </w:pPr>
            <w:r w:rsidRPr="00423175">
              <w:rPr>
                <w:rFonts w:asciiTheme="minorHAnsi" w:eastAsia="Arial" w:hAnsiTheme="minorHAnsi" w:cstheme="minorHAnsi"/>
                <w:i/>
                <w:iCs/>
                <w:sz w:val="22"/>
                <w:szCs w:val="22"/>
                <w:lang w:val="en-US"/>
              </w:rPr>
              <w:t>Within 1 month of the start of each programme year</w:t>
            </w:r>
          </w:p>
        </w:tc>
      </w:tr>
      <w:tr w:rsidR="00973B39" w:rsidRPr="00F42033" w14:paraId="02DA250F" w14:textId="77777777" w:rsidTr="00973B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5" w:type="dxa"/>
          </w:tcPr>
          <w:p w14:paraId="6EF0F8A1" w14:textId="77777777" w:rsidR="00973B39" w:rsidRPr="00190BC0" w:rsidRDefault="00973B39" w:rsidP="001D2C1B">
            <w:pPr>
              <w:rPr>
                <w:rFonts w:asciiTheme="minorHAnsi" w:hAnsiTheme="minorHAnsi" w:cstheme="minorHAnsi"/>
                <w:szCs w:val="22"/>
                <w:lang w:val="en-US"/>
              </w:rPr>
            </w:pPr>
            <w:r w:rsidRPr="00190BC0">
              <w:rPr>
                <w:rFonts w:asciiTheme="minorHAnsi" w:eastAsia="Arial" w:hAnsiTheme="minorHAnsi" w:cstheme="minorHAnsi"/>
                <w:bCs/>
                <w:szCs w:val="22"/>
                <w:lang w:val="en-US"/>
              </w:rPr>
              <w:t>For each organized event: List of participants (LOP) signed by the participants</w:t>
            </w:r>
          </w:p>
        </w:tc>
        <w:tc>
          <w:tcPr>
            <w:tcW w:w="2409" w:type="dxa"/>
          </w:tcPr>
          <w:p w14:paraId="2D7F2C7B" w14:textId="77777777" w:rsidR="00973B39" w:rsidRPr="00423175" w:rsidRDefault="00973B39" w:rsidP="001D2C1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lang w:val="en-US"/>
              </w:rPr>
            </w:pPr>
            <w:r w:rsidRPr="00423175">
              <w:rPr>
                <w:rFonts w:asciiTheme="minorHAnsi" w:eastAsia="Arial" w:hAnsiTheme="minorHAnsi" w:cstheme="minorHAnsi"/>
                <w:i/>
                <w:iCs/>
                <w:szCs w:val="22"/>
                <w:lang w:val="en-US"/>
              </w:rPr>
              <w:t>2 days after each event or to be attached in the activity report</w:t>
            </w:r>
          </w:p>
        </w:tc>
      </w:tr>
      <w:tr w:rsidR="00973B39" w:rsidRPr="00F42033" w14:paraId="4337C40D" w14:textId="77777777" w:rsidTr="00973B39">
        <w:tc>
          <w:tcPr>
            <w:cnfStyle w:val="001000000000" w:firstRow="0" w:lastRow="0" w:firstColumn="1" w:lastColumn="0" w:oddVBand="0" w:evenVBand="0" w:oddHBand="0" w:evenHBand="0" w:firstRowFirstColumn="0" w:firstRowLastColumn="0" w:lastRowFirstColumn="0" w:lastRowLastColumn="0"/>
            <w:tcW w:w="7225" w:type="dxa"/>
          </w:tcPr>
          <w:p w14:paraId="05CC50AC" w14:textId="77777777" w:rsidR="00973B39" w:rsidRPr="00423175" w:rsidRDefault="00973B39" w:rsidP="001D2C1B">
            <w:pPr>
              <w:rPr>
                <w:rFonts w:asciiTheme="minorHAnsi" w:hAnsiTheme="minorHAnsi" w:cstheme="minorHAnsi"/>
                <w:sz w:val="22"/>
                <w:szCs w:val="22"/>
                <w:lang w:val="en-US"/>
              </w:rPr>
            </w:pPr>
            <w:r w:rsidRPr="00423175">
              <w:rPr>
                <w:rFonts w:asciiTheme="minorHAnsi" w:eastAsia="Arial" w:hAnsiTheme="minorHAnsi" w:cstheme="minorHAnsi"/>
                <w:bCs/>
                <w:sz w:val="22"/>
                <w:szCs w:val="22"/>
                <w:lang w:val="en-US"/>
              </w:rPr>
              <w:t>For each organized event: detailed agenda to be shared with EF and the participants</w:t>
            </w:r>
          </w:p>
        </w:tc>
        <w:tc>
          <w:tcPr>
            <w:tcW w:w="2409" w:type="dxa"/>
          </w:tcPr>
          <w:p w14:paraId="0A3F8E03" w14:textId="77777777" w:rsidR="00973B39" w:rsidRPr="00423175" w:rsidRDefault="00973B39" w:rsidP="001D2C1B">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US"/>
              </w:rPr>
            </w:pPr>
            <w:r w:rsidRPr="00423175">
              <w:rPr>
                <w:rFonts w:asciiTheme="minorHAnsi" w:eastAsia="Arial" w:hAnsiTheme="minorHAnsi" w:cstheme="minorHAnsi"/>
                <w:i/>
                <w:iCs/>
                <w:sz w:val="22"/>
                <w:szCs w:val="22"/>
                <w:lang w:val="en-US"/>
              </w:rPr>
              <w:t>At least 1 week before each event</w:t>
            </w:r>
          </w:p>
        </w:tc>
      </w:tr>
      <w:tr w:rsidR="00973B39" w:rsidRPr="00F42033" w14:paraId="627E58AA" w14:textId="77777777" w:rsidTr="00973B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5" w:type="dxa"/>
          </w:tcPr>
          <w:p w14:paraId="4D68EF6E" w14:textId="77777777" w:rsidR="00973B39" w:rsidRPr="00423175" w:rsidRDefault="00973B39" w:rsidP="001D2C1B">
            <w:pPr>
              <w:rPr>
                <w:rFonts w:asciiTheme="minorHAnsi" w:hAnsiTheme="minorHAnsi" w:cstheme="minorHAnsi"/>
                <w:szCs w:val="22"/>
                <w:lang w:val="en-US"/>
              </w:rPr>
            </w:pPr>
            <w:r w:rsidRPr="00423175">
              <w:rPr>
                <w:rFonts w:asciiTheme="minorHAnsi" w:eastAsia="Arial" w:hAnsiTheme="minorHAnsi" w:cstheme="minorHAnsi"/>
                <w:bCs/>
                <w:szCs w:val="22"/>
                <w:lang w:val="en-US"/>
              </w:rPr>
              <w:t>For each organized event: CVs of speakers and interveners</w:t>
            </w:r>
          </w:p>
        </w:tc>
        <w:tc>
          <w:tcPr>
            <w:tcW w:w="2409" w:type="dxa"/>
          </w:tcPr>
          <w:p w14:paraId="4DB6378F" w14:textId="77777777" w:rsidR="00973B39" w:rsidRPr="00423175" w:rsidRDefault="00973B39" w:rsidP="001D2C1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lang w:val="en-US"/>
              </w:rPr>
            </w:pPr>
            <w:r w:rsidRPr="00423175">
              <w:rPr>
                <w:rFonts w:asciiTheme="minorHAnsi" w:eastAsia="Arial" w:hAnsiTheme="minorHAnsi" w:cstheme="minorHAnsi"/>
                <w:i/>
                <w:iCs/>
                <w:szCs w:val="22"/>
                <w:lang w:val="en-US"/>
              </w:rPr>
              <w:t>At least 1 week before each event</w:t>
            </w:r>
          </w:p>
        </w:tc>
      </w:tr>
      <w:tr w:rsidR="00973B39" w:rsidRPr="00F42033" w14:paraId="2E5BD4C1" w14:textId="77777777" w:rsidTr="00973B39">
        <w:tc>
          <w:tcPr>
            <w:cnfStyle w:val="001000000000" w:firstRow="0" w:lastRow="0" w:firstColumn="1" w:lastColumn="0" w:oddVBand="0" w:evenVBand="0" w:oddHBand="0" w:evenHBand="0" w:firstRowFirstColumn="0" w:firstRowLastColumn="0" w:lastRowFirstColumn="0" w:lastRowLastColumn="0"/>
            <w:tcW w:w="7225" w:type="dxa"/>
          </w:tcPr>
          <w:p w14:paraId="241C6B4B" w14:textId="77777777" w:rsidR="00973B39" w:rsidRPr="00423175" w:rsidRDefault="00973B39" w:rsidP="001D2C1B">
            <w:pPr>
              <w:rPr>
                <w:rFonts w:asciiTheme="minorHAnsi" w:hAnsiTheme="minorHAnsi" w:cstheme="minorHAnsi"/>
                <w:sz w:val="22"/>
                <w:szCs w:val="22"/>
                <w:lang w:val="en-US"/>
              </w:rPr>
            </w:pPr>
            <w:r w:rsidRPr="00423175">
              <w:rPr>
                <w:rFonts w:asciiTheme="minorHAnsi" w:eastAsia="Arial" w:hAnsiTheme="minorHAnsi" w:cstheme="minorHAnsi"/>
                <w:bCs/>
                <w:sz w:val="22"/>
                <w:szCs w:val="22"/>
                <w:lang w:val="en-US"/>
              </w:rPr>
              <w:t>For each organized event: activity report and recommendations</w:t>
            </w:r>
          </w:p>
        </w:tc>
        <w:tc>
          <w:tcPr>
            <w:tcW w:w="2409" w:type="dxa"/>
          </w:tcPr>
          <w:p w14:paraId="714CE78C" w14:textId="77777777" w:rsidR="00973B39" w:rsidRPr="00423175" w:rsidRDefault="00973B39" w:rsidP="001D2C1B">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US"/>
              </w:rPr>
            </w:pPr>
            <w:r w:rsidRPr="00423175">
              <w:rPr>
                <w:rFonts w:asciiTheme="minorHAnsi" w:eastAsia="Arial" w:hAnsiTheme="minorHAnsi" w:cstheme="minorHAnsi"/>
                <w:i/>
                <w:iCs/>
                <w:sz w:val="22"/>
                <w:szCs w:val="22"/>
                <w:lang w:val="en-US"/>
              </w:rPr>
              <w:t>Within 1 week after each event (The LOP can be joined here)</w:t>
            </w:r>
          </w:p>
        </w:tc>
      </w:tr>
      <w:tr w:rsidR="00973B39" w:rsidRPr="00F42033" w14:paraId="6F08DB12" w14:textId="77777777" w:rsidTr="00973B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5" w:type="dxa"/>
          </w:tcPr>
          <w:p w14:paraId="13FDC35D" w14:textId="77777777" w:rsidR="00973B39" w:rsidRPr="00423175" w:rsidRDefault="00973B39" w:rsidP="001D2C1B">
            <w:pPr>
              <w:rPr>
                <w:rFonts w:asciiTheme="minorHAnsi" w:hAnsiTheme="minorHAnsi" w:cstheme="minorHAnsi"/>
                <w:szCs w:val="22"/>
                <w:lang w:val="en-US"/>
              </w:rPr>
            </w:pPr>
            <w:r w:rsidRPr="00423175">
              <w:rPr>
                <w:rFonts w:asciiTheme="minorHAnsi" w:eastAsia="Arial" w:hAnsiTheme="minorHAnsi" w:cstheme="minorHAnsi"/>
                <w:bCs/>
                <w:szCs w:val="22"/>
                <w:lang w:val="en-US"/>
              </w:rPr>
              <w:t>Cohort reports documenting activities delivered, participant outcomes, lessons learned, challenges and recommendations</w:t>
            </w:r>
          </w:p>
        </w:tc>
        <w:tc>
          <w:tcPr>
            <w:tcW w:w="2409" w:type="dxa"/>
          </w:tcPr>
          <w:p w14:paraId="093C72B2" w14:textId="77777777" w:rsidR="00973B39" w:rsidRPr="00423175" w:rsidRDefault="00973B39" w:rsidP="001D2C1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lang w:val="en-US"/>
              </w:rPr>
            </w:pPr>
            <w:r w:rsidRPr="00423175">
              <w:rPr>
                <w:rFonts w:asciiTheme="minorHAnsi" w:eastAsia="Arial" w:hAnsiTheme="minorHAnsi" w:cstheme="minorHAnsi"/>
                <w:i/>
                <w:iCs/>
                <w:szCs w:val="22"/>
                <w:lang w:val="en-US"/>
              </w:rPr>
              <w:t>Within 2 weeks of the end of each cohort cycle</w:t>
            </w:r>
          </w:p>
        </w:tc>
      </w:tr>
      <w:tr w:rsidR="00973B39" w:rsidRPr="00F42033" w14:paraId="14501C22" w14:textId="77777777" w:rsidTr="00973B39">
        <w:tc>
          <w:tcPr>
            <w:cnfStyle w:val="001000000000" w:firstRow="0" w:lastRow="0" w:firstColumn="1" w:lastColumn="0" w:oddVBand="0" w:evenVBand="0" w:oddHBand="0" w:evenHBand="0" w:firstRowFirstColumn="0" w:firstRowLastColumn="0" w:lastRowFirstColumn="0" w:lastRowLastColumn="0"/>
            <w:tcW w:w="7225" w:type="dxa"/>
          </w:tcPr>
          <w:p w14:paraId="41C93B86" w14:textId="77777777" w:rsidR="00973B39" w:rsidRPr="00423175" w:rsidRDefault="00973B39" w:rsidP="001D2C1B">
            <w:pPr>
              <w:rPr>
                <w:rFonts w:asciiTheme="minorHAnsi" w:hAnsiTheme="minorHAnsi" w:cstheme="minorHAnsi"/>
                <w:sz w:val="22"/>
                <w:szCs w:val="22"/>
                <w:lang w:val="en-US"/>
              </w:rPr>
            </w:pPr>
            <w:r w:rsidRPr="00423175">
              <w:rPr>
                <w:rFonts w:asciiTheme="minorHAnsi" w:eastAsia="Arial" w:hAnsiTheme="minorHAnsi" w:cstheme="minorHAnsi"/>
                <w:bCs/>
                <w:sz w:val="22"/>
                <w:szCs w:val="22"/>
                <w:lang w:val="en-US"/>
              </w:rPr>
              <w:t>Annual women's mentoring cycle report: mentoring activities delivered, participants, outcomes, and recommendations (in collaboration with EF)</w:t>
            </w:r>
          </w:p>
        </w:tc>
        <w:tc>
          <w:tcPr>
            <w:tcW w:w="2409" w:type="dxa"/>
          </w:tcPr>
          <w:p w14:paraId="5FFD526D" w14:textId="77777777" w:rsidR="00973B39" w:rsidRPr="00423175" w:rsidRDefault="00973B39" w:rsidP="001D2C1B">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US"/>
              </w:rPr>
            </w:pPr>
            <w:r w:rsidRPr="00423175">
              <w:rPr>
                <w:rFonts w:asciiTheme="minorHAnsi" w:eastAsia="Arial" w:hAnsiTheme="minorHAnsi" w:cstheme="minorHAnsi"/>
                <w:i/>
                <w:iCs/>
                <w:sz w:val="22"/>
                <w:szCs w:val="22"/>
                <w:lang w:val="en-US"/>
              </w:rPr>
              <w:t>Within 2 weeks of the end of each annual mentoring cycle</w:t>
            </w:r>
          </w:p>
        </w:tc>
      </w:tr>
      <w:tr w:rsidR="00973B39" w:rsidRPr="00F42033" w14:paraId="04F1A8AC" w14:textId="77777777" w:rsidTr="00973B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5" w:type="dxa"/>
          </w:tcPr>
          <w:p w14:paraId="6053F37B" w14:textId="77777777" w:rsidR="00973B39" w:rsidRPr="00423175" w:rsidRDefault="00973B39" w:rsidP="001D2C1B">
            <w:pPr>
              <w:rPr>
                <w:rFonts w:asciiTheme="minorHAnsi" w:eastAsia="Arial" w:hAnsiTheme="minorHAnsi" w:cstheme="minorHAnsi"/>
                <w:bCs/>
                <w:szCs w:val="22"/>
                <w:lang w:val="en-US"/>
              </w:rPr>
            </w:pPr>
            <w:r w:rsidRPr="00423175">
              <w:rPr>
                <w:rFonts w:asciiTheme="minorHAnsi" w:eastAsia="Arial" w:hAnsiTheme="minorHAnsi" w:cstheme="minorHAnsi"/>
                <w:bCs/>
                <w:szCs w:val="22"/>
                <w:lang w:val="en-US"/>
              </w:rPr>
              <w:t>A transparent selection methodology for entrepreneurs participating in regional study tours, including eligibility criteria, evaluation grid, and selection process, to be submitted to Expertise France for validation prior to each study tour.</w:t>
            </w:r>
          </w:p>
        </w:tc>
        <w:tc>
          <w:tcPr>
            <w:tcW w:w="2409" w:type="dxa"/>
          </w:tcPr>
          <w:p w14:paraId="0FB09931" w14:textId="77777777" w:rsidR="00973B39" w:rsidRPr="00423175" w:rsidRDefault="00973B39" w:rsidP="001D2C1B">
            <w:pPr>
              <w:cnfStyle w:val="000000100000" w:firstRow="0" w:lastRow="0" w:firstColumn="0" w:lastColumn="0" w:oddVBand="0" w:evenVBand="0" w:oddHBand="1" w:evenHBand="0" w:firstRowFirstColumn="0" w:firstRowLastColumn="0" w:lastRowFirstColumn="0" w:lastRowLastColumn="0"/>
              <w:rPr>
                <w:rFonts w:asciiTheme="minorHAnsi" w:eastAsia="Arial" w:hAnsiTheme="minorHAnsi" w:cstheme="minorHAnsi"/>
                <w:i/>
                <w:iCs/>
                <w:szCs w:val="22"/>
                <w:lang w:val="en-US"/>
              </w:rPr>
            </w:pPr>
            <w:r w:rsidRPr="00423175">
              <w:rPr>
                <w:rFonts w:asciiTheme="minorHAnsi" w:eastAsia="Arial" w:hAnsiTheme="minorHAnsi" w:cstheme="minorHAnsi"/>
                <w:i/>
                <w:iCs/>
                <w:szCs w:val="22"/>
                <w:lang w:val="en-US"/>
              </w:rPr>
              <w:t>At least 4 weeks before each study tour</w:t>
            </w:r>
          </w:p>
        </w:tc>
      </w:tr>
      <w:tr w:rsidR="00973B39" w:rsidRPr="00F42033" w14:paraId="1404EBB3" w14:textId="77777777" w:rsidTr="00973B39">
        <w:tc>
          <w:tcPr>
            <w:cnfStyle w:val="001000000000" w:firstRow="0" w:lastRow="0" w:firstColumn="1" w:lastColumn="0" w:oddVBand="0" w:evenVBand="0" w:oddHBand="0" w:evenHBand="0" w:firstRowFirstColumn="0" w:firstRowLastColumn="0" w:lastRowFirstColumn="0" w:lastRowLastColumn="0"/>
            <w:tcW w:w="7225" w:type="dxa"/>
          </w:tcPr>
          <w:p w14:paraId="45E086FB" w14:textId="77777777" w:rsidR="00973B39" w:rsidRPr="00423175" w:rsidRDefault="00973B39" w:rsidP="001D2C1B">
            <w:pPr>
              <w:rPr>
                <w:rFonts w:asciiTheme="minorHAnsi" w:eastAsia="Arial" w:hAnsiTheme="minorHAnsi" w:cstheme="minorHAnsi"/>
                <w:bCs/>
                <w:sz w:val="22"/>
                <w:szCs w:val="22"/>
                <w:lang w:val="en-US"/>
              </w:rPr>
            </w:pPr>
            <w:r w:rsidRPr="00423175">
              <w:rPr>
                <w:rFonts w:asciiTheme="minorHAnsi" w:eastAsia="Arial" w:hAnsiTheme="minorHAnsi" w:cstheme="minorHAnsi"/>
                <w:bCs/>
                <w:sz w:val="22"/>
                <w:szCs w:val="22"/>
                <w:lang w:val="en-US"/>
              </w:rPr>
              <w:t>Pre-departure preparation meeting organized by the incubator for all selected entrepreneurs prior to each study tour, including a briefing on objectives, learning agenda, intercultural aspects, and individual preparation assignments. A brief preparation note summarizing the meeting outcomes must be submitted to Expertise France.</w:t>
            </w:r>
          </w:p>
        </w:tc>
        <w:tc>
          <w:tcPr>
            <w:tcW w:w="2409" w:type="dxa"/>
          </w:tcPr>
          <w:p w14:paraId="51A72360" w14:textId="77777777" w:rsidR="00973B39" w:rsidRPr="00423175" w:rsidRDefault="00973B39" w:rsidP="001D2C1B">
            <w:pPr>
              <w:cnfStyle w:val="000000000000" w:firstRow="0" w:lastRow="0" w:firstColumn="0" w:lastColumn="0" w:oddVBand="0" w:evenVBand="0" w:oddHBand="0" w:evenHBand="0" w:firstRowFirstColumn="0" w:firstRowLastColumn="0" w:lastRowFirstColumn="0" w:lastRowLastColumn="0"/>
              <w:rPr>
                <w:rFonts w:asciiTheme="minorHAnsi" w:eastAsia="Arial" w:hAnsiTheme="minorHAnsi" w:cstheme="minorHAnsi"/>
                <w:i/>
                <w:iCs/>
                <w:sz w:val="22"/>
                <w:szCs w:val="22"/>
                <w:lang w:val="en-US"/>
              </w:rPr>
            </w:pPr>
            <w:r w:rsidRPr="00423175">
              <w:rPr>
                <w:rFonts w:asciiTheme="minorHAnsi" w:eastAsia="Arial" w:hAnsiTheme="minorHAnsi" w:cstheme="minorHAnsi"/>
                <w:i/>
                <w:iCs/>
                <w:sz w:val="22"/>
                <w:szCs w:val="22"/>
                <w:lang w:val="en-US"/>
              </w:rPr>
              <w:t>At least 1 week before each study tour</w:t>
            </w:r>
          </w:p>
        </w:tc>
      </w:tr>
      <w:tr w:rsidR="00973B39" w:rsidRPr="00F42033" w14:paraId="2B9C707B" w14:textId="77777777" w:rsidTr="00973B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25" w:type="dxa"/>
          </w:tcPr>
          <w:p w14:paraId="1BD2F2FE" w14:textId="77777777" w:rsidR="00973B39" w:rsidRPr="00423175" w:rsidRDefault="00973B39" w:rsidP="001D2C1B">
            <w:pPr>
              <w:rPr>
                <w:rFonts w:asciiTheme="minorHAnsi" w:eastAsia="Arial" w:hAnsiTheme="minorHAnsi" w:cstheme="minorHAnsi"/>
                <w:bCs/>
                <w:szCs w:val="22"/>
                <w:lang w:val="en-US"/>
              </w:rPr>
            </w:pPr>
            <w:r w:rsidRPr="00423175">
              <w:rPr>
                <w:rFonts w:asciiTheme="minorHAnsi" w:eastAsia="Arial" w:hAnsiTheme="minorHAnsi" w:cstheme="minorHAnsi"/>
                <w:bCs/>
                <w:szCs w:val="22"/>
                <w:lang w:val="en-US"/>
              </w:rPr>
              <w:t>Post-study tour / networking event summary note (key takeaways, commitments, follow-up actions)</w:t>
            </w:r>
          </w:p>
        </w:tc>
        <w:tc>
          <w:tcPr>
            <w:tcW w:w="2409" w:type="dxa"/>
          </w:tcPr>
          <w:p w14:paraId="06C0C043" w14:textId="77777777" w:rsidR="00973B39" w:rsidRPr="00423175" w:rsidRDefault="00973B39" w:rsidP="001D2C1B">
            <w:pP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Cs w:val="22"/>
                <w:lang w:val="en-US"/>
              </w:rPr>
            </w:pPr>
            <w:r w:rsidRPr="00423175">
              <w:rPr>
                <w:rFonts w:asciiTheme="minorHAnsi" w:eastAsia="Arial" w:hAnsiTheme="minorHAnsi" w:cstheme="minorHAnsi"/>
                <w:i/>
                <w:iCs/>
                <w:szCs w:val="22"/>
                <w:lang w:val="en-US"/>
              </w:rPr>
              <w:t>Within 1 week after each event</w:t>
            </w:r>
          </w:p>
        </w:tc>
      </w:tr>
      <w:tr w:rsidR="00973B39" w:rsidRPr="00F42033" w14:paraId="26BA3497" w14:textId="77777777" w:rsidTr="00973B39">
        <w:tc>
          <w:tcPr>
            <w:cnfStyle w:val="001000000000" w:firstRow="0" w:lastRow="0" w:firstColumn="1" w:lastColumn="0" w:oddVBand="0" w:evenVBand="0" w:oddHBand="0" w:evenHBand="0" w:firstRowFirstColumn="0" w:firstRowLastColumn="0" w:lastRowFirstColumn="0" w:lastRowLastColumn="0"/>
            <w:tcW w:w="7225" w:type="dxa"/>
          </w:tcPr>
          <w:p w14:paraId="2B93E39F" w14:textId="77777777" w:rsidR="00973B39" w:rsidRPr="00423175" w:rsidRDefault="00973B39" w:rsidP="001D2C1B">
            <w:pPr>
              <w:rPr>
                <w:rFonts w:asciiTheme="minorHAnsi" w:eastAsia="Arial" w:hAnsiTheme="minorHAnsi" w:cstheme="minorHAnsi"/>
                <w:bCs/>
                <w:sz w:val="22"/>
                <w:szCs w:val="22"/>
                <w:lang w:val="en-US"/>
              </w:rPr>
            </w:pPr>
            <w:r w:rsidRPr="00423175">
              <w:rPr>
                <w:rFonts w:asciiTheme="minorHAnsi" w:eastAsia="Arial" w:hAnsiTheme="minorHAnsi" w:cstheme="minorHAnsi"/>
                <w:bCs/>
                <w:sz w:val="22"/>
                <w:szCs w:val="22"/>
                <w:lang w:val="en-US"/>
              </w:rPr>
              <w:t xml:space="preserve">Final report: all activities, results achieved, lessons learned, </w:t>
            </w:r>
            <w:r w:rsidRPr="00A93023">
              <w:rPr>
                <w:rFonts w:asciiTheme="minorHAnsi" w:eastAsia="Arial" w:hAnsiTheme="minorHAnsi" w:cstheme="minorHAnsi"/>
                <w:bCs/>
                <w:sz w:val="22"/>
                <w:szCs w:val="22"/>
                <w:lang w:val="en-US"/>
              </w:rPr>
              <w:t>sustainability commitments</w:t>
            </w:r>
          </w:p>
        </w:tc>
        <w:tc>
          <w:tcPr>
            <w:tcW w:w="2409" w:type="dxa"/>
          </w:tcPr>
          <w:p w14:paraId="6390026E" w14:textId="77777777" w:rsidR="00973B39" w:rsidRPr="00423175" w:rsidRDefault="00973B39" w:rsidP="001D2C1B">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2"/>
                <w:szCs w:val="22"/>
                <w:lang w:val="en-US"/>
              </w:rPr>
            </w:pPr>
            <w:r w:rsidRPr="00423175">
              <w:rPr>
                <w:rFonts w:asciiTheme="minorHAnsi" w:eastAsia="Arial" w:hAnsiTheme="minorHAnsi" w:cstheme="minorHAnsi"/>
                <w:i/>
                <w:iCs/>
                <w:sz w:val="22"/>
                <w:szCs w:val="22"/>
                <w:lang w:val="en-US"/>
              </w:rPr>
              <w:t>Within 2 weeks of the end of the programme</w:t>
            </w:r>
          </w:p>
        </w:tc>
      </w:tr>
    </w:tbl>
    <w:p w14:paraId="44581450" w14:textId="77777777" w:rsidR="00973B39" w:rsidRPr="000848F3" w:rsidRDefault="00973B39" w:rsidP="00973B39">
      <w:pPr>
        <w:rPr>
          <w:lang w:val="en-US"/>
        </w:rPr>
      </w:pPr>
    </w:p>
    <w:p w14:paraId="672879E1" w14:textId="77777777" w:rsidR="00EF653D" w:rsidRPr="00D95D87" w:rsidRDefault="00EF653D" w:rsidP="00EF653D">
      <w:pPr>
        <w:pStyle w:val="Titre2"/>
        <w:spacing w:before="120" w:after="60"/>
        <w:rPr>
          <w:rFonts w:asciiTheme="minorHAnsi" w:hAnsiTheme="minorHAnsi" w:cstheme="minorHAnsi"/>
          <w:sz w:val="22"/>
          <w:szCs w:val="22"/>
          <w:lang w:val="en-GB"/>
        </w:rPr>
      </w:pPr>
      <w:bookmarkStart w:id="40" w:name="_Toc392669642"/>
      <w:bookmarkStart w:id="41" w:name="_Toc234861799"/>
      <w:bookmarkStart w:id="42" w:name="_Toc392669644"/>
      <w:bookmarkEnd w:id="39"/>
      <w:r w:rsidRPr="00D95D87">
        <w:rPr>
          <w:rFonts w:asciiTheme="minorHAnsi" w:hAnsiTheme="minorHAnsi" w:cstheme="minorHAnsi"/>
          <w:sz w:val="22"/>
          <w:szCs w:val="22"/>
          <w:lang w:val="en"/>
        </w:rPr>
        <w:t>Expert in charge of the assignment</w:t>
      </w:r>
      <w:bookmarkEnd w:id="40"/>
      <w:bookmarkEnd w:id="41"/>
    </w:p>
    <w:p w14:paraId="16D88887" w14:textId="77777777" w:rsidR="00EF653D" w:rsidRPr="00D95D87" w:rsidRDefault="00EF653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The assignment must be performed by one or more designated experts whose CV must be appended to </w:t>
      </w:r>
      <w:r w:rsidRPr="00D95D87">
        <w:rPr>
          <w:rFonts w:asciiTheme="minorHAnsi" w:hAnsiTheme="minorHAnsi" w:cstheme="minorHAnsi"/>
          <w:szCs w:val="22"/>
          <w:lang w:val="en"/>
        </w:rPr>
        <w:lastRenderedPageBreak/>
        <w:t xml:space="preserve">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w:t>
      </w:r>
    </w:p>
    <w:p w14:paraId="0BFA6A14" w14:textId="4EB8D857" w:rsidR="00EF653D" w:rsidRPr="00D95D87" w:rsidRDefault="00EF653D" w:rsidP="00A1761D">
      <w:pPr>
        <w:spacing w:line="240" w:lineRule="auto"/>
        <w:ind w:left="567"/>
        <w:jc w:val="both"/>
        <w:rPr>
          <w:rFonts w:asciiTheme="minorHAnsi" w:hAnsiTheme="minorHAnsi" w:cstheme="minorHAnsi"/>
          <w:sz w:val="22"/>
          <w:szCs w:val="22"/>
          <w:lang w:val="en-GB"/>
        </w:rPr>
      </w:pPr>
      <w:r w:rsidRPr="00D95D87">
        <w:rPr>
          <w:rFonts w:asciiTheme="minorHAnsi" w:hAnsiTheme="minorHAnsi" w:cstheme="minorHAnsi"/>
          <w:sz w:val="22"/>
          <w:szCs w:val="22"/>
          <w:lang w:val="en"/>
        </w:rPr>
        <w:t xml:space="preserve">The </w:t>
      </w:r>
      <w:r w:rsidRPr="00D95D87">
        <w:rPr>
          <w:rFonts w:asciiTheme="minorHAnsi" w:hAnsiTheme="minorHAnsi" w:cstheme="minorHAnsi"/>
          <w:smallCaps/>
          <w:sz w:val="22"/>
          <w:szCs w:val="22"/>
          <w:lang w:val="en"/>
        </w:rPr>
        <w:t>Contractor</w:t>
      </w:r>
      <w:r w:rsidRPr="00D95D87">
        <w:rPr>
          <w:rFonts w:asciiTheme="minorHAnsi" w:hAnsiTheme="minorHAnsi" w:cstheme="minorHAnsi"/>
          <w:sz w:val="22"/>
          <w:szCs w:val="22"/>
          <w:lang w:val="en"/>
        </w:rPr>
        <w:t xml:space="preserve"> may therefore not replace any designated expert for the delivery of the services attributed to said expert, unless with prior written approval from </w:t>
      </w:r>
      <w:r w:rsidR="00D95D87">
        <w:rPr>
          <w:rFonts w:asciiTheme="minorHAnsi" w:hAnsiTheme="minorHAnsi" w:cstheme="minorHAnsi"/>
          <w:smallCaps/>
          <w:szCs w:val="22"/>
          <w:lang w:val="en-GB"/>
        </w:rPr>
        <w:t>E</w:t>
      </w:r>
      <w:r w:rsidR="00D95D87">
        <w:rPr>
          <w:rFonts w:asciiTheme="minorHAnsi" w:hAnsiTheme="minorHAnsi" w:cstheme="minorHAnsi"/>
          <w:smallCaps/>
          <w:sz w:val="22"/>
          <w:szCs w:val="22"/>
          <w:lang w:val="en-GB"/>
        </w:rPr>
        <w:t xml:space="preserve">xpertise </w:t>
      </w:r>
      <w:r w:rsidR="00D95D87">
        <w:rPr>
          <w:rFonts w:asciiTheme="minorHAnsi" w:hAnsiTheme="minorHAnsi" w:cstheme="minorHAnsi"/>
          <w:smallCaps/>
          <w:szCs w:val="22"/>
          <w:lang w:val="en-GB"/>
        </w:rPr>
        <w:t>F</w:t>
      </w:r>
      <w:r w:rsidR="00D95D87">
        <w:rPr>
          <w:rFonts w:asciiTheme="minorHAnsi" w:hAnsiTheme="minorHAnsi" w:cstheme="minorHAnsi"/>
          <w:smallCaps/>
          <w:sz w:val="22"/>
          <w:szCs w:val="22"/>
          <w:lang w:val="en-GB"/>
        </w:rPr>
        <w:t>rance</w:t>
      </w:r>
      <w:r w:rsidRPr="00D95D87">
        <w:rPr>
          <w:rFonts w:asciiTheme="minorHAnsi" w:hAnsiTheme="minorHAnsi" w:cstheme="minorHAnsi"/>
          <w:sz w:val="22"/>
          <w:szCs w:val="22"/>
          <w:lang w:val="en"/>
        </w:rPr>
        <w:t xml:space="preserve">. </w:t>
      </w:r>
    </w:p>
    <w:p w14:paraId="20C43C3D" w14:textId="77777777" w:rsidR="00E25D2D" w:rsidRPr="00D95D87" w:rsidRDefault="00800C6C" w:rsidP="00E25D2D">
      <w:pPr>
        <w:pStyle w:val="Titre2"/>
        <w:spacing w:before="120" w:after="60"/>
        <w:rPr>
          <w:rFonts w:asciiTheme="minorHAnsi" w:hAnsiTheme="minorHAnsi" w:cstheme="minorHAnsi"/>
          <w:sz w:val="22"/>
          <w:szCs w:val="22"/>
          <w:lang w:val="en-GB"/>
        </w:rPr>
      </w:pPr>
      <w:bookmarkStart w:id="43" w:name="_Toc234861800"/>
      <w:r w:rsidRPr="00D95D87">
        <w:rPr>
          <w:rFonts w:asciiTheme="minorHAnsi" w:hAnsiTheme="minorHAnsi" w:cstheme="minorHAnsi"/>
          <w:sz w:val="22"/>
          <w:szCs w:val="22"/>
          <w:lang w:val="en"/>
        </w:rPr>
        <w:t>Place of execution</w:t>
      </w:r>
      <w:bookmarkEnd w:id="42"/>
      <w:bookmarkEnd w:id="43"/>
    </w:p>
    <w:p w14:paraId="2347A1C4" w14:textId="4AD2F619" w:rsidR="00E25D2D" w:rsidRPr="00D95D87" w:rsidRDefault="005563C9" w:rsidP="00973B39">
      <w:pPr>
        <w:pStyle w:val="u"/>
        <w:widowControl w:val="0"/>
        <w:numPr>
          <w:ilvl w:val="12"/>
          <w:numId w:val="0"/>
        </w:numPr>
        <w:spacing w:before="120"/>
        <w:ind w:left="561"/>
        <w:rPr>
          <w:rFonts w:asciiTheme="minorHAnsi" w:hAnsiTheme="minorHAnsi" w:cstheme="minorHAnsi"/>
          <w:szCs w:val="22"/>
          <w:lang w:val="en-GB"/>
        </w:rPr>
      </w:pPr>
      <w:r w:rsidRPr="00D95D87">
        <w:rPr>
          <w:rFonts w:asciiTheme="minorHAnsi" w:hAnsiTheme="minorHAnsi" w:cstheme="minorHAnsi"/>
          <w:szCs w:val="22"/>
          <w:lang w:val="en"/>
        </w:rPr>
        <w:t xml:space="preserve">The services will be performed in </w:t>
      </w:r>
      <w:r w:rsidR="00973B39">
        <w:rPr>
          <w:rFonts w:asciiTheme="minorHAnsi" w:hAnsiTheme="minorHAnsi" w:cstheme="minorHAnsi"/>
          <w:szCs w:val="22"/>
          <w:lang w:val="en"/>
        </w:rPr>
        <w:t>Libya.</w:t>
      </w:r>
    </w:p>
    <w:p w14:paraId="3F8A3FD3" w14:textId="1C521D3A" w:rsidR="00E25D2D" w:rsidRPr="0041061D" w:rsidRDefault="00E25D2D" w:rsidP="00A1761D">
      <w:pPr>
        <w:pStyle w:val="Titre2"/>
        <w:spacing w:before="120" w:after="60"/>
        <w:jc w:val="both"/>
        <w:rPr>
          <w:rFonts w:asciiTheme="minorHAnsi" w:hAnsiTheme="minorHAnsi"/>
          <w:sz w:val="22"/>
          <w:szCs w:val="22"/>
          <w:lang w:val="en-GB"/>
        </w:rPr>
      </w:pPr>
      <w:bookmarkStart w:id="44" w:name="_Toc234861801"/>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44"/>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Titre2"/>
        <w:spacing w:before="120" w:after="60"/>
        <w:jc w:val="both"/>
        <w:rPr>
          <w:rFonts w:asciiTheme="minorHAnsi" w:hAnsiTheme="minorHAnsi"/>
          <w:sz w:val="22"/>
          <w:szCs w:val="22"/>
          <w:lang w:val="en-GB"/>
        </w:rPr>
      </w:pPr>
      <w:bookmarkStart w:id="45" w:name="_Toc392669645"/>
      <w:bookmarkStart w:id="46" w:name="_Toc234861802"/>
      <w:r w:rsidRPr="0041061D">
        <w:rPr>
          <w:rFonts w:asciiTheme="minorHAnsi" w:hAnsiTheme="minorHAnsi"/>
          <w:sz w:val="22"/>
          <w:szCs w:val="22"/>
          <w:lang w:val="en"/>
        </w:rPr>
        <w:t xml:space="preserve">Commitments of the </w:t>
      </w:r>
      <w:bookmarkEnd w:id="45"/>
      <w:r w:rsidR="00567093">
        <w:rPr>
          <w:rFonts w:asciiTheme="minorHAnsi" w:hAnsiTheme="minorHAnsi" w:cstheme="minorHAnsi"/>
          <w:smallCaps/>
          <w:sz w:val="22"/>
          <w:lang w:val="en"/>
        </w:rPr>
        <w:t>Contractor</w:t>
      </w:r>
      <w:bookmarkEnd w:id="46"/>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authorisation;</w:t>
      </w:r>
    </w:p>
    <w:p w14:paraId="4C4FDF1D"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E14A31">
      <w:pPr>
        <w:pStyle w:val="u"/>
        <w:widowControl w:val="0"/>
        <w:numPr>
          <w:ilvl w:val="0"/>
          <w:numId w:val="8"/>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E14A31">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Titre2"/>
        <w:spacing w:before="120" w:after="60"/>
        <w:jc w:val="both"/>
        <w:rPr>
          <w:rFonts w:asciiTheme="minorHAnsi" w:hAnsiTheme="minorHAnsi"/>
          <w:sz w:val="22"/>
          <w:szCs w:val="22"/>
          <w:lang w:val="en-GB"/>
        </w:rPr>
      </w:pPr>
      <w:bookmarkStart w:id="47" w:name="_Toc392669646"/>
      <w:bookmarkStart w:id="48" w:name="_Toc234861803"/>
      <w:r w:rsidRPr="00567093">
        <w:rPr>
          <w:rFonts w:asciiTheme="minorHAnsi" w:hAnsiTheme="minorHAnsi"/>
          <w:sz w:val="22"/>
          <w:szCs w:val="22"/>
          <w:lang w:val="en"/>
        </w:rPr>
        <w:t>Confidentiality</w:t>
      </w:r>
      <w:bookmarkEnd w:id="47"/>
      <w:bookmarkEnd w:id="48"/>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handle confidential information it receives with the same degree of care and protection as it applies to its own confidential information;</w:t>
      </w:r>
    </w:p>
    <w:p w14:paraId="27AAA25B" w14:textId="77777777" w:rsidR="00B55D7E" w:rsidRPr="00567093" w:rsidRDefault="0091111F"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lastRenderedPageBreak/>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Titre2"/>
        <w:spacing w:before="120" w:after="60"/>
        <w:jc w:val="both"/>
        <w:rPr>
          <w:rFonts w:asciiTheme="minorHAnsi" w:hAnsiTheme="minorHAnsi"/>
          <w:sz w:val="22"/>
          <w:szCs w:val="22"/>
          <w:lang w:val="en-GB"/>
        </w:rPr>
      </w:pPr>
      <w:bookmarkStart w:id="49" w:name="_Toc392669648"/>
      <w:bookmarkStart w:id="50" w:name="_Toc234861804"/>
      <w:r w:rsidRPr="00567093">
        <w:rPr>
          <w:rFonts w:asciiTheme="minorHAnsi" w:hAnsiTheme="minorHAnsi"/>
          <w:sz w:val="22"/>
          <w:szCs w:val="22"/>
          <w:lang w:val="en"/>
        </w:rPr>
        <w:t>Provision of documents</w:t>
      </w:r>
      <w:bookmarkEnd w:id="49"/>
      <w:bookmarkEnd w:id="50"/>
      <w:r w:rsidRPr="00567093">
        <w:rPr>
          <w:rFonts w:asciiTheme="minorHAnsi" w:hAnsiTheme="minorHAnsi"/>
          <w:sz w:val="22"/>
          <w:szCs w:val="22"/>
          <w:lang w:val="en"/>
        </w:rPr>
        <w:t xml:space="preserve"> </w:t>
      </w:r>
    </w:p>
    <w:p w14:paraId="2FA33F8C" w14:textId="2976E1A1" w:rsidR="00122959" w:rsidRPr="00973B39" w:rsidRDefault="00567093" w:rsidP="00A1761D">
      <w:pPr>
        <w:pStyle w:val="u"/>
        <w:widowControl w:val="0"/>
        <w:numPr>
          <w:ilvl w:val="12"/>
          <w:numId w:val="0"/>
        </w:numPr>
        <w:ind w:left="567"/>
        <w:rPr>
          <w:rFonts w:asciiTheme="minorHAnsi" w:hAnsiTheme="minorHAnsi" w:cs="Arial"/>
          <w:szCs w:val="22"/>
          <w:lang w:val="en-GB"/>
        </w:rPr>
      </w:pPr>
      <w:r w:rsidRPr="00973B39">
        <w:rPr>
          <w:rFonts w:asciiTheme="minorHAnsi" w:hAnsiTheme="minorHAnsi" w:cstheme="minorHAnsi"/>
          <w:smallCaps/>
          <w:szCs w:val="22"/>
          <w:lang w:val="en-GB"/>
        </w:rPr>
        <w:t>Expertise France</w:t>
      </w:r>
      <w:r w:rsidR="00024709" w:rsidRPr="00973B39">
        <w:rPr>
          <w:rFonts w:asciiTheme="minorHAnsi" w:hAnsiTheme="minorHAnsi" w:cs="Arial"/>
          <w:szCs w:val="22"/>
          <w:lang w:val="en"/>
        </w:rPr>
        <w:t xml:space="preserve"> shall ensure that the</w:t>
      </w:r>
      <w:r w:rsidR="00024709" w:rsidRPr="00973B39">
        <w:rPr>
          <w:rFonts w:asciiTheme="minorHAnsi" w:hAnsiTheme="minorHAnsi" w:cs="Arial"/>
          <w:smallCaps/>
          <w:szCs w:val="22"/>
          <w:lang w:val="en"/>
        </w:rPr>
        <w:t xml:space="preserve"> Contractor </w:t>
      </w:r>
      <w:r w:rsidR="00024709" w:rsidRPr="00973B39">
        <w:rPr>
          <w:rFonts w:asciiTheme="minorHAnsi" w:hAnsiTheme="minorHAnsi" w:cs="Arial"/>
          <w:szCs w:val="22"/>
          <w:lang w:val="en"/>
        </w:rPr>
        <w:t>receives in good time all the documents (as set out below) required for delivery of the services/supplies:</w:t>
      </w:r>
    </w:p>
    <w:p w14:paraId="028C7CB5" w14:textId="77777777" w:rsidR="005C1231" w:rsidRPr="00973B39" w:rsidRDefault="005C1231" w:rsidP="00E14A31">
      <w:pPr>
        <w:pStyle w:val="u"/>
        <w:widowControl w:val="0"/>
        <w:numPr>
          <w:ilvl w:val="0"/>
          <w:numId w:val="9"/>
        </w:numPr>
        <w:rPr>
          <w:rFonts w:asciiTheme="minorHAnsi" w:hAnsiTheme="minorHAnsi" w:cs="Arial"/>
          <w:szCs w:val="22"/>
        </w:rPr>
      </w:pPr>
      <w:r w:rsidRPr="00973B39">
        <w:rPr>
          <w:rFonts w:asciiTheme="minorHAnsi" w:hAnsiTheme="minorHAnsi" w:cs="Arial"/>
          <w:szCs w:val="22"/>
          <w:lang w:val="en"/>
        </w:rPr>
        <w:t xml:space="preserve">Specifications of the </w:t>
      </w:r>
      <w:r w:rsidRPr="00973B39">
        <w:rPr>
          <w:rFonts w:asciiTheme="minorHAnsi" w:hAnsiTheme="minorHAnsi" w:cs="Arial"/>
          <w:smallCaps/>
          <w:szCs w:val="22"/>
          <w:lang w:val="en"/>
        </w:rPr>
        <w:t>Main Contract</w:t>
      </w:r>
    </w:p>
    <w:p w14:paraId="4343F908" w14:textId="0996EBFC" w:rsidR="00973B39" w:rsidRPr="00973B39" w:rsidRDefault="00973B39" w:rsidP="00E14A31">
      <w:pPr>
        <w:pStyle w:val="u"/>
        <w:widowControl w:val="0"/>
        <w:numPr>
          <w:ilvl w:val="0"/>
          <w:numId w:val="9"/>
        </w:numPr>
        <w:rPr>
          <w:rFonts w:asciiTheme="minorHAnsi" w:hAnsiTheme="minorHAnsi" w:cs="Arial"/>
          <w:szCs w:val="22"/>
        </w:rPr>
      </w:pPr>
      <w:r>
        <w:rPr>
          <w:rFonts w:asciiTheme="minorHAnsi" w:hAnsiTheme="minorHAnsi" w:cs="Arial"/>
          <w:smallCaps/>
          <w:szCs w:val="22"/>
          <w:lang w:val="en"/>
        </w:rPr>
        <w:t>Financial Annexes</w:t>
      </w:r>
    </w:p>
    <w:p w14:paraId="6298E30D" w14:textId="77777777" w:rsidR="00122959" w:rsidRPr="00567093" w:rsidRDefault="00122959" w:rsidP="00A1761D">
      <w:pPr>
        <w:pStyle w:val="Titre2"/>
        <w:spacing w:before="120" w:after="60"/>
        <w:jc w:val="both"/>
        <w:rPr>
          <w:rFonts w:asciiTheme="minorHAnsi" w:hAnsiTheme="minorHAnsi"/>
          <w:sz w:val="22"/>
          <w:szCs w:val="22"/>
        </w:rPr>
      </w:pPr>
      <w:bookmarkStart w:id="51" w:name="_Toc392669649"/>
      <w:bookmarkStart w:id="52" w:name="_Toc234861805"/>
      <w:r w:rsidRPr="00567093">
        <w:rPr>
          <w:rFonts w:asciiTheme="minorHAnsi" w:hAnsiTheme="minorHAnsi"/>
          <w:sz w:val="22"/>
          <w:szCs w:val="22"/>
          <w:lang w:val="en"/>
        </w:rPr>
        <w:t>Insurance</w:t>
      </w:r>
      <w:bookmarkEnd w:id="51"/>
      <w:bookmarkEnd w:id="52"/>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Titre2"/>
        <w:spacing w:before="240" w:after="60"/>
        <w:jc w:val="both"/>
        <w:rPr>
          <w:rFonts w:asciiTheme="minorHAnsi" w:hAnsiTheme="minorHAnsi"/>
          <w:sz w:val="22"/>
          <w:lang w:val="en-GB"/>
        </w:rPr>
      </w:pPr>
      <w:bookmarkStart w:id="53" w:name="_Toc525912441"/>
      <w:bookmarkStart w:id="54" w:name="_Ref464060009"/>
      <w:bookmarkStart w:id="55" w:name="_Toc234861806"/>
      <w:r w:rsidRPr="000D43C1">
        <w:rPr>
          <w:rFonts w:asciiTheme="minorHAnsi" w:hAnsiTheme="minorHAnsi"/>
          <w:sz w:val="22"/>
          <w:lang w:val="en"/>
        </w:rPr>
        <w:t>Contact person and communication</w:t>
      </w:r>
      <w:bookmarkEnd w:id="53"/>
      <w:bookmarkEnd w:id="54"/>
      <w:bookmarkEnd w:id="55"/>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Grilledutableau"/>
        <w:tblW w:w="0" w:type="auto"/>
        <w:tblInd w:w="992" w:type="dxa"/>
        <w:tblLook w:val="04A0" w:firstRow="1" w:lastRow="0" w:firstColumn="1" w:lastColumn="0" w:noHBand="0" w:noVBand="1"/>
      </w:tblPr>
      <w:tblGrid>
        <w:gridCol w:w="4370"/>
        <w:gridCol w:w="4374"/>
      </w:tblGrid>
      <w:tr w:rsidR="00D07897" w:rsidRPr="000D43C1"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C1426F3" w14:textId="77777777" w:rsidR="00D07897" w:rsidRPr="000D43C1" w:rsidRDefault="00D07897" w:rsidP="00B2733D">
            <w:pPr>
              <w:widowControl w:val="0"/>
              <w:numPr>
                <w:ilvl w:val="12"/>
                <w:numId w:val="0"/>
              </w:numPr>
              <w:spacing w:line="240" w:lineRule="auto"/>
              <w:jc w:val="both"/>
              <w:rPr>
                <w:rFonts w:asciiTheme="minorHAnsi" w:hAnsiTheme="minorHAnsi" w:cs="Arial"/>
                <w:smallCaps/>
                <w:sz w:val="22"/>
                <w:lang w:val="en-GB"/>
              </w:rPr>
            </w:pPr>
            <w:r w:rsidRPr="000D43C1">
              <w:rPr>
                <w:rFonts w:asciiTheme="minorHAnsi" w:hAnsiTheme="minorHAnsi" w:cs="Arial"/>
                <w:smallCaps/>
                <w:sz w:val="22"/>
                <w:lang w:val="en"/>
              </w:rPr>
              <w:t xml:space="preserve">Expertise France </w:t>
            </w:r>
          </w:p>
          <w:p w14:paraId="5C273242" w14:textId="7A8A9690" w:rsidR="00D07897" w:rsidRPr="000D43C1" w:rsidRDefault="00973B39" w:rsidP="00B2733D">
            <w:pPr>
              <w:widowControl w:val="0"/>
              <w:numPr>
                <w:ilvl w:val="12"/>
                <w:numId w:val="0"/>
              </w:numPr>
              <w:spacing w:line="240" w:lineRule="auto"/>
              <w:jc w:val="both"/>
              <w:rPr>
                <w:rFonts w:asciiTheme="minorHAnsi" w:hAnsiTheme="minorHAnsi" w:cs="Arial"/>
                <w:sz w:val="22"/>
                <w:highlight w:val="yellow"/>
                <w:lang w:val="en-GB"/>
              </w:rPr>
            </w:pPr>
            <w:r w:rsidRPr="00973B39">
              <w:rPr>
                <w:rFonts w:asciiTheme="minorHAnsi" w:hAnsiTheme="minorHAnsi" w:cs="Arial"/>
                <w:sz w:val="22"/>
                <w:lang w:val="en"/>
              </w:rPr>
              <w:t xml:space="preserve">Co-chief of Component; Essia ENARD </w:t>
            </w:r>
            <w:hyperlink r:id="rId18" w:history="1">
              <w:r w:rsidRPr="002B225A">
                <w:rPr>
                  <w:rStyle w:val="Lienhypertexte"/>
                  <w:rFonts w:asciiTheme="minorHAnsi" w:hAnsiTheme="minorHAnsi" w:cs="Arial"/>
                  <w:sz w:val="22"/>
                  <w:lang w:val="en"/>
                </w:rPr>
                <w:t>essia.enard@expertisefrance.fr</w:t>
              </w:r>
            </w:hyperlink>
            <w:r>
              <w:rPr>
                <w:rFonts w:asciiTheme="minorHAnsi" w:hAnsiTheme="minorHAnsi" w:cs="Arial"/>
                <w:sz w:val="22"/>
                <w:lang w:val="en"/>
              </w:rPr>
              <w:t xml:space="preserve"> </w:t>
            </w:r>
          </w:p>
          <w:p w14:paraId="6011A59C" w14:textId="77777777" w:rsidR="00973B39" w:rsidRPr="000848F3" w:rsidRDefault="00973B39" w:rsidP="00973B39">
            <w:pPr>
              <w:widowControl w:val="0"/>
              <w:numPr>
                <w:ilvl w:val="12"/>
                <w:numId w:val="0"/>
              </w:numPr>
              <w:spacing w:line="240" w:lineRule="auto"/>
              <w:rPr>
                <w:rFonts w:asciiTheme="minorHAnsi" w:hAnsiTheme="minorHAnsi" w:cs="Arial"/>
                <w:sz w:val="22"/>
                <w:lang w:val="en-US"/>
              </w:rPr>
            </w:pPr>
            <w:r w:rsidRPr="000848F3">
              <w:rPr>
                <w:rFonts w:asciiTheme="minorHAnsi" w:hAnsiTheme="minorHAnsi" w:cs="Arial"/>
                <w:sz w:val="22"/>
                <w:lang w:val="en-US"/>
              </w:rPr>
              <w:t>20  Ibn Nafis street -SOPIC Bulding</w:t>
            </w:r>
          </w:p>
          <w:p w14:paraId="3738C67C" w14:textId="77777777" w:rsidR="00D07897" w:rsidRPr="000848F3" w:rsidRDefault="00973B39" w:rsidP="00973B39">
            <w:pPr>
              <w:widowControl w:val="0"/>
              <w:numPr>
                <w:ilvl w:val="12"/>
                <w:numId w:val="0"/>
              </w:numPr>
              <w:spacing w:line="240" w:lineRule="auto"/>
              <w:jc w:val="both"/>
              <w:rPr>
                <w:rFonts w:asciiTheme="minorHAnsi" w:hAnsiTheme="minorHAnsi" w:cs="Arial"/>
                <w:sz w:val="22"/>
                <w:lang w:val="en-US"/>
              </w:rPr>
            </w:pPr>
            <w:r w:rsidRPr="000848F3">
              <w:rPr>
                <w:rFonts w:asciiTheme="minorHAnsi" w:hAnsiTheme="minorHAnsi" w:cs="Arial"/>
                <w:sz w:val="22"/>
                <w:lang w:val="en-US"/>
              </w:rPr>
              <w:t>Z.I Kheireddine, 2015 Lac 3 Tunis</w:t>
            </w:r>
          </w:p>
          <w:p w14:paraId="239F567C" w14:textId="59688006" w:rsidR="00973B39" w:rsidRDefault="00973B39" w:rsidP="00973B39">
            <w:pPr>
              <w:widowControl w:val="0"/>
              <w:numPr>
                <w:ilvl w:val="12"/>
                <w:numId w:val="0"/>
              </w:numPr>
              <w:spacing w:line="240" w:lineRule="auto"/>
              <w:jc w:val="both"/>
              <w:rPr>
                <w:rFonts w:asciiTheme="minorHAnsi" w:hAnsiTheme="minorHAnsi" w:cs="Arial"/>
                <w:sz w:val="22"/>
                <w:lang w:val="en"/>
              </w:rPr>
            </w:pPr>
            <w:r w:rsidRPr="00973B39">
              <w:rPr>
                <w:rFonts w:asciiTheme="minorHAnsi" w:hAnsiTheme="minorHAnsi" w:cs="Arial"/>
                <w:sz w:val="22"/>
                <w:lang w:val="en"/>
              </w:rPr>
              <w:t>Co-chief of Component;</w:t>
            </w:r>
            <w:r>
              <w:rPr>
                <w:rFonts w:asciiTheme="minorHAnsi" w:hAnsiTheme="minorHAnsi" w:cs="Arial"/>
                <w:sz w:val="22"/>
                <w:lang w:val="en"/>
              </w:rPr>
              <w:t xml:space="preserve"> </w:t>
            </w:r>
            <w:r w:rsidRPr="00973B39">
              <w:rPr>
                <w:rFonts w:asciiTheme="minorHAnsi" w:hAnsiTheme="minorHAnsi" w:cs="Arial"/>
                <w:sz w:val="22"/>
                <w:lang w:val="en"/>
              </w:rPr>
              <w:t xml:space="preserve">Sohaib SBETA </w:t>
            </w:r>
            <w:hyperlink r:id="rId19" w:history="1">
              <w:r w:rsidRPr="002B225A">
                <w:rPr>
                  <w:rStyle w:val="Lienhypertexte"/>
                  <w:rFonts w:asciiTheme="minorHAnsi" w:hAnsiTheme="minorHAnsi" w:cs="Arial"/>
                  <w:sz w:val="22"/>
                  <w:lang w:val="en"/>
                </w:rPr>
                <w:t>sohaib.sbeta@expertisefrance.fr</w:t>
              </w:r>
            </w:hyperlink>
          </w:p>
          <w:p w14:paraId="06B46D2D" w14:textId="255FF17B" w:rsidR="00973B39" w:rsidRPr="00973B39" w:rsidRDefault="00973B39" w:rsidP="00973B39">
            <w:pPr>
              <w:widowControl w:val="0"/>
              <w:numPr>
                <w:ilvl w:val="12"/>
                <w:numId w:val="0"/>
              </w:numPr>
              <w:spacing w:line="240" w:lineRule="auto"/>
              <w:jc w:val="both"/>
              <w:rPr>
                <w:rFonts w:asciiTheme="minorHAnsi" w:hAnsiTheme="minorHAnsi" w:cs="Arial"/>
                <w:sz w:val="22"/>
                <w:highlight w:val="yellow"/>
                <w:lang w:val="en-US"/>
              </w:rPr>
            </w:pPr>
            <w:r w:rsidRPr="00973B39">
              <w:rPr>
                <w:rFonts w:asciiTheme="minorHAnsi" w:hAnsiTheme="minorHAnsi" w:cs="Arial"/>
                <w:sz w:val="22"/>
                <w:lang w:val="en-US"/>
              </w:rPr>
              <w:t>Expertise France Libya Office, Tripoli</w:t>
            </w:r>
          </w:p>
        </w:tc>
      </w:tr>
      <w:tr w:rsidR="00D07897" w:rsidRPr="00F42033"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7777777" w:rsidR="00D07897" w:rsidRPr="000D43C1" w:rsidRDefault="00D07897" w:rsidP="00B2733D">
            <w:pPr>
              <w:pStyle w:val="w"/>
              <w:spacing w:before="100" w:beforeAutospacing="1" w:after="100" w:afterAutospacing="1"/>
              <w:rPr>
                <w:rFonts w:asciiTheme="minorHAnsi" w:hAnsiTheme="minorHAnsi"/>
                <w:szCs w:val="20"/>
                <w:lang w:val="en-GB"/>
              </w:rPr>
            </w:pPr>
            <w:r w:rsidRPr="000D43C1">
              <w:rPr>
                <w:rFonts w:asciiTheme="minorHAnsi" w:eastAsia="Calibri" w:hAnsiTheme="minorHAnsi"/>
                <w:szCs w:val="20"/>
                <w:highlight w:val="lightGray"/>
                <w:lang w:val="en"/>
              </w:rPr>
              <w:t xml:space="preserve">To be completed by the </w:t>
            </w:r>
            <w:r w:rsidRPr="000D43C1">
              <w:rPr>
                <w:rFonts w:asciiTheme="minorHAnsi" w:eastAsia="Calibri" w:hAnsiTheme="minorHAnsi"/>
                <w:smallCaps/>
                <w:szCs w:val="20"/>
                <w:highlight w:val="lightGray"/>
                <w:lang w:val="en"/>
              </w:rPr>
              <w:t>Contractor</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lastRenderedPageBreak/>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Titre2"/>
        <w:spacing w:before="240" w:after="60"/>
        <w:jc w:val="both"/>
        <w:rPr>
          <w:rFonts w:asciiTheme="minorHAnsi" w:hAnsiTheme="minorHAnsi"/>
          <w:sz w:val="22"/>
          <w:lang w:val="en-GB"/>
        </w:rPr>
      </w:pPr>
      <w:bookmarkStart w:id="56" w:name="_Toc234861807"/>
      <w:r>
        <w:rPr>
          <w:rFonts w:asciiTheme="minorHAnsi" w:hAnsiTheme="minorHAnsi"/>
          <w:sz w:val="22"/>
          <w:lang w:val="en"/>
        </w:rPr>
        <w:t>Understaking against deforestation</w:t>
      </w:r>
      <w:bookmarkEnd w:id="56"/>
    </w:p>
    <w:p w14:paraId="6BAF84B1" w14:textId="77777777" w:rsidR="00326C01" w:rsidRDefault="00326C01" w:rsidP="00326C01">
      <w:pPr>
        <w:pStyle w:val="En-tte"/>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736BDAFD"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7CCFBF9C"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Cardboard ;</w:t>
      </w:r>
    </w:p>
    <w:p w14:paraId="6F5812F5"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E14A31">
      <w:pPr>
        <w:pStyle w:val="Paragraphedeliste"/>
        <w:numPr>
          <w:ilvl w:val="0"/>
          <w:numId w:val="23"/>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326C01" w:rsidRDefault="00326C01" w:rsidP="00E14A31">
      <w:pPr>
        <w:pStyle w:val="Paragraphedeliste"/>
        <w:numPr>
          <w:ilvl w:val="0"/>
          <w:numId w:val="23"/>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14EB8583" w:rsidR="00326C01" w:rsidRDefault="00326C01" w:rsidP="00326C01">
      <w:pPr>
        <w:spacing w:before="120" w:line="240" w:lineRule="auto"/>
        <w:ind w:left="567"/>
        <w:jc w:val="both"/>
        <w:rPr>
          <w:rStyle w:val="Lienhypertexte"/>
          <w:rFonts w:asciiTheme="minorHAnsi" w:hAnsiTheme="minorHAnsi"/>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20" w:history="1">
        <w:r>
          <w:rPr>
            <w:rStyle w:val="Lienhypertexte"/>
            <w:rFonts w:asciiTheme="minorHAnsi" w:hAnsiTheme="minorHAnsi"/>
            <w:sz w:val="22"/>
            <w:szCs w:val="22"/>
            <w:lang w:val="en-GB"/>
          </w:rPr>
          <w:t>https://www.ecologie.gouv.fr/sites/default/files/Guide_politique_achat_public_zero_deforestation.pdf</w:t>
        </w:r>
      </w:hyperlink>
    </w:p>
    <w:p w14:paraId="2A6DBEF2" w14:textId="04D61D68" w:rsidR="00140D3D" w:rsidRDefault="00140D3D" w:rsidP="00326C01">
      <w:pPr>
        <w:spacing w:before="120" w:line="240" w:lineRule="auto"/>
        <w:ind w:left="567"/>
        <w:jc w:val="both"/>
        <w:rPr>
          <w:rStyle w:val="Lienhypertexte"/>
          <w:rFonts w:asciiTheme="minorHAnsi" w:hAnsiTheme="minorHAnsi"/>
          <w:sz w:val="22"/>
          <w:szCs w:val="22"/>
          <w:lang w:val="en-GB"/>
        </w:rPr>
      </w:pPr>
    </w:p>
    <w:p w14:paraId="728AF0AF" w14:textId="77777777" w:rsidR="00140D3D" w:rsidRPr="005F77D9" w:rsidRDefault="00140D3D"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7" w:name="_Toc234861808"/>
      <w:r w:rsidRPr="005F77D9">
        <w:rPr>
          <w:rFonts w:asciiTheme="minorHAnsi" w:hAnsiTheme="minorHAnsi"/>
          <w:b/>
          <w:caps/>
          <w:sz w:val="24"/>
          <w:u w:val="single"/>
        </w:rPr>
        <w:t>Environmental or social clause</w:t>
      </w:r>
      <w:bookmarkEnd w:id="57"/>
    </w:p>
    <w:p w14:paraId="57405758" w14:textId="77777777" w:rsidR="00140D3D" w:rsidRPr="00A93C61" w:rsidRDefault="00140D3D" w:rsidP="00140D3D">
      <w:pPr>
        <w:pStyle w:val="Titre2"/>
        <w:spacing w:before="120" w:after="60"/>
        <w:jc w:val="both"/>
        <w:rPr>
          <w:rFonts w:asciiTheme="minorHAnsi" w:hAnsiTheme="minorHAnsi" w:cstheme="minorHAnsi"/>
          <w:sz w:val="22"/>
          <w:szCs w:val="22"/>
          <w:lang w:val="en-US"/>
        </w:rPr>
      </w:pPr>
      <w:bookmarkStart w:id="58" w:name="_Toc234861809"/>
      <w:r w:rsidRPr="00A93C61">
        <w:rPr>
          <w:rFonts w:asciiTheme="minorHAnsi" w:hAnsiTheme="minorHAnsi" w:cstheme="minorHAnsi"/>
          <w:sz w:val="22"/>
          <w:szCs w:val="22"/>
          <w:lang w:val="en-US"/>
        </w:rPr>
        <w:t>Environmental clause in the context of purchasing supplies:</w:t>
      </w:r>
      <w:bookmarkEnd w:id="58"/>
      <w:r w:rsidRPr="00A93C61">
        <w:rPr>
          <w:rFonts w:asciiTheme="minorHAnsi" w:hAnsiTheme="minorHAnsi" w:cstheme="minorHAnsi"/>
          <w:sz w:val="22"/>
          <w:szCs w:val="22"/>
          <w:lang w:val="en-US"/>
        </w:rPr>
        <w:t xml:space="preserve"> </w:t>
      </w:r>
    </w:p>
    <w:p w14:paraId="5A63A8D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part of this contract, the contractor undertakes to reduce the environmental impact of its supply activities, taking into account the local context, available logistical capacities and existing supply chains.</w:t>
      </w:r>
    </w:p>
    <w:p w14:paraId="3C51A3E3"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such, it undertakes to:</w:t>
      </w:r>
    </w:p>
    <w:p w14:paraId="23091C80" w14:textId="7F68E75E" w:rsidR="00140D3D" w:rsidRPr="00A93C61" w:rsidRDefault="00140D3D" w:rsidP="00B33EE4">
      <w:pPr>
        <w:pStyle w:val="v"/>
        <w:widowControl w:val="0"/>
        <w:numPr>
          <w:ilvl w:val="0"/>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Prioritize, where possible, eco-friendly products, including:</w:t>
      </w:r>
    </w:p>
    <w:p w14:paraId="2F971698" w14:textId="392AB075"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locally or regionally manufactured products, in order to reduce long-distance transport;</w:t>
      </w:r>
    </w:p>
    <w:p w14:paraId="524A929E" w14:textId="35C0448F"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recycled or easily recyclable materials;</w:t>
      </w:r>
    </w:p>
    <w:p w14:paraId="11E7A998" w14:textId="2C12E370"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products certified or recognized for their lower environmental impact;</w:t>
      </w:r>
    </w:p>
    <w:p w14:paraId="7F61D8CC" w14:textId="69B13E0A" w:rsidR="00140D3D" w:rsidRPr="00A93C61" w:rsidRDefault="00140D3D" w:rsidP="00B33EE4">
      <w:pPr>
        <w:pStyle w:val="v"/>
        <w:widowControl w:val="0"/>
        <w:numPr>
          <w:ilvl w:val="0"/>
          <w:numId w:val="34"/>
        </w:numPr>
        <w:spacing w:before="120"/>
        <w:rPr>
          <w:rFonts w:asciiTheme="minorHAnsi" w:hAnsiTheme="minorHAnsi" w:cstheme="minorHAnsi"/>
          <w:szCs w:val="22"/>
          <w:lang w:val="en-US"/>
        </w:rPr>
      </w:pPr>
      <w:r w:rsidRPr="00A93C61">
        <w:rPr>
          <w:rFonts w:asciiTheme="minorHAnsi" w:hAnsiTheme="minorHAnsi" w:cstheme="minorHAnsi"/>
          <w:szCs w:val="22"/>
          <w:lang w:val="en-US"/>
        </w:rPr>
        <w:t>Optimize deliveries to limit greenhouse-gas emissions, by clustering journeys, efficiently planning transport, and using fuel-efficient vehicles where possible;</w:t>
      </w:r>
    </w:p>
    <w:p w14:paraId="67C70D3B" w14:textId="4FA6005D" w:rsidR="00140D3D" w:rsidRPr="00A93C61" w:rsidRDefault="00140D3D" w:rsidP="00B33EE4">
      <w:pPr>
        <w:pStyle w:val="v"/>
        <w:widowControl w:val="0"/>
        <w:numPr>
          <w:ilvl w:val="0"/>
          <w:numId w:val="34"/>
        </w:numPr>
        <w:spacing w:before="120"/>
        <w:rPr>
          <w:rFonts w:asciiTheme="minorHAnsi" w:hAnsiTheme="minorHAnsi" w:cstheme="minorHAnsi"/>
          <w:szCs w:val="22"/>
          <w:lang w:val="en-US"/>
        </w:rPr>
      </w:pPr>
      <w:r w:rsidRPr="00A93C61">
        <w:rPr>
          <w:rFonts w:asciiTheme="minorHAnsi" w:hAnsiTheme="minorHAnsi" w:cstheme="minorHAnsi"/>
          <w:szCs w:val="22"/>
          <w:lang w:val="en-US"/>
        </w:rPr>
        <w:t xml:space="preserve">specify, in its offer and at the end of the market, the concrete measures implemented to integrate innovative solutions or products, adapted to local realities and the project’s sustainable </w:t>
      </w:r>
      <w:r w:rsidRPr="00A93C61">
        <w:rPr>
          <w:rFonts w:asciiTheme="minorHAnsi" w:hAnsiTheme="minorHAnsi" w:cstheme="minorHAnsi"/>
          <w:szCs w:val="22"/>
          <w:lang w:val="en-US"/>
        </w:rPr>
        <w:lastRenderedPageBreak/>
        <w:t>development objectives.</w:t>
      </w:r>
    </w:p>
    <w:p w14:paraId="5A538BD7"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5228972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The incumbent will also ensure that his local teams are trained or made aware of good logistical and environmental practices in the context of contract execution.</w:t>
      </w:r>
    </w:p>
    <w:p w14:paraId="7A3BFAD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At the end of the contract, a simplified environmental report must be sent to the contracting authority. This report will specify the actions actually carried out in terms of reducing environmental impact, and will propose, if necessary, avenues for improvement.</w:t>
      </w:r>
    </w:p>
    <w:p w14:paraId="2D16AFBF" w14:textId="0F8B34FD"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 xml:space="preserve">During the execution of the contract, Expertise France (or its representative) reserves the right to request any supporting documentation (technical documents, certificates, logistics records, etc.) allowing verification of the effective implementation of environmental and social commitments, particularly with regard to, in particular, reducing the ecological footprint of supplies and their transport. </w:t>
      </w:r>
    </w:p>
    <w:p w14:paraId="5A6107BB" w14:textId="77777777" w:rsidR="00140D3D" w:rsidRPr="00A93C61" w:rsidRDefault="00140D3D" w:rsidP="00140D3D">
      <w:pPr>
        <w:pStyle w:val="Titre2"/>
        <w:spacing w:before="120" w:after="60"/>
        <w:jc w:val="both"/>
        <w:rPr>
          <w:rFonts w:asciiTheme="minorHAnsi" w:hAnsiTheme="minorHAnsi" w:cstheme="minorHAnsi"/>
          <w:sz w:val="22"/>
          <w:szCs w:val="22"/>
          <w:lang w:val="en-US"/>
        </w:rPr>
      </w:pPr>
      <w:bookmarkStart w:id="59" w:name="_Toc234861810"/>
      <w:r w:rsidRPr="00A93C61">
        <w:rPr>
          <w:rFonts w:asciiTheme="minorHAnsi" w:hAnsiTheme="minorHAnsi" w:cstheme="minorHAnsi"/>
          <w:sz w:val="22"/>
          <w:szCs w:val="22"/>
          <w:lang w:val="en-US"/>
        </w:rPr>
        <w:t>Environmental clause in the context of the provision of services:</w:t>
      </w:r>
      <w:bookmarkEnd w:id="59"/>
      <w:r w:rsidRPr="00A93C61">
        <w:rPr>
          <w:rFonts w:asciiTheme="minorHAnsi" w:hAnsiTheme="minorHAnsi" w:cstheme="minorHAnsi"/>
          <w:sz w:val="22"/>
          <w:szCs w:val="22"/>
          <w:lang w:val="en-US"/>
        </w:rPr>
        <w:t xml:space="preserve"> </w:t>
      </w:r>
    </w:p>
    <w:p w14:paraId="57726680"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In the context of this contract, the contractor undertakes to reduce the environmental footprint associated with the execution of its services, taking into account local realities and available technological capacities.</w:t>
      </w:r>
    </w:p>
    <w:p w14:paraId="5AD326F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such, it should implement the following actions, to the extent possible:</w:t>
      </w:r>
    </w:p>
    <w:p w14:paraId="718AFC90" w14:textId="10F6986B" w:rsidR="00140D3D" w:rsidRPr="00A93C61" w:rsidRDefault="00140D3D" w:rsidP="00B33EE4">
      <w:pPr>
        <w:pStyle w:val="v"/>
        <w:widowControl w:val="0"/>
        <w:numPr>
          <w:ilvl w:val="0"/>
          <w:numId w:val="36"/>
        </w:numPr>
        <w:spacing w:before="120"/>
        <w:rPr>
          <w:rFonts w:asciiTheme="minorHAnsi" w:hAnsiTheme="minorHAnsi" w:cstheme="minorHAnsi"/>
          <w:szCs w:val="22"/>
          <w:lang w:val="en-US"/>
        </w:rPr>
      </w:pPr>
      <w:r w:rsidRPr="00A93C61">
        <w:rPr>
          <w:rFonts w:asciiTheme="minorHAnsi" w:hAnsiTheme="minorHAnsi" w:cstheme="minorHAnsi"/>
          <w:szCs w:val="22"/>
          <w:lang w:val="en-US"/>
        </w:rPr>
        <w:t>Rational use of digital tools that promote energy conservation (e.g., resource-efficient software, shared servers, lightweight platforms);</w:t>
      </w:r>
    </w:p>
    <w:p w14:paraId="7C0825E8" w14:textId="5F41E848" w:rsidR="00140D3D" w:rsidRPr="00A93C61" w:rsidRDefault="00140D3D" w:rsidP="00B33EE4">
      <w:pPr>
        <w:pStyle w:val="v"/>
        <w:widowControl w:val="0"/>
        <w:numPr>
          <w:ilvl w:val="0"/>
          <w:numId w:val="36"/>
        </w:numPr>
        <w:spacing w:before="120"/>
        <w:rPr>
          <w:rFonts w:asciiTheme="minorHAnsi" w:hAnsiTheme="minorHAnsi" w:cstheme="minorHAnsi"/>
          <w:szCs w:val="22"/>
          <w:lang w:val="en-US"/>
        </w:rPr>
      </w:pPr>
      <w:r w:rsidRPr="00A93C61">
        <w:rPr>
          <w:rFonts w:asciiTheme="minorHAnsi" w:hAnsiTheme="minorHAnsi" w:cstheme="minorHAnsi"/>
          <w:szCs w:val="22"/>
          <w:lang w:val="en-US"/>
        </w:rPr>
        <w:t>reduction in the use of paper, notably through the use of digital exchanges, the dematerialization of deliverables, and double-sided or black and white printing if necessary;</w:t>
      </w:r>
    </w:p>
    <w:p w14:paraId="5FA33063" w14:textId="7E7900D2" w:rsidR="00140D3D" w:rsidRPr="00A93C61" w:rsidRDefault="00140D3D" w:rsidP="00B33EE4">
      <w:pPr>
        <w:pStyle w:val="v"/>
        <w:widowControl w:val="0"/>
        <w:numPr>
          <w:ilvl w:val="0"/>
          <w:numId w:val="36"/>
        </w:numPr>
        <w:spacing w:before="120"/>
        <w:rPr>
          <w:rFonts w:asciiTheme="minorHAnsi" w:hAnsiTheme="minorHAnsi" w:cstheme="minorHAnsi"/>
          <w:szCs w:val="22"/>
          <w:lang w:val="en-US"/>
        </w:rPr>
      </w:pPr>
      <w:r w:rsidRPr="00A93C61">
        <w:rPr>
          <w:rFonts w:asciiTheme="minorHAnsi" w:hAnsiTheme="minorHAnsi" w:cstheme="minorHAnsi"/>
          <w:szCs w:val="22"/>
          <w:lang w:val="en-US"/>
        </w:rPr>
        <w:t>Raising awareness among teams (employees, consultants, local service providers) about eco-gestures and good environmental practices in the provision of intellectual services, training, auditing, or consulting.</w:t>
      </w:r>
    </w:p>
    <w:p w14:paraId="12843097"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7448D68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The incumbent will ensure that these actions are adapted to local conditions (digital access, available infrastructure) and that the logic of sustainable development is integrated into his working methods.</w:t>
      </w:r>
    </w:p>
    <w:p w14:paraId="295B4320"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At the end of the contract, a simplified environmental report must be sent to the buyer. This document will specify the concrete actions implemented, the tools or methods used, and any limitations encountered.</w:t>
      </w:r>
    </w:p>
    <w:p w14:paraId="2D2AF81F"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 xml:space="preserve">During the execution of the contract, Expertise France or its partners may request at any time evidence (certificates, activity reports, captures, training materials, etc.) to verify the effective implementation of social and environmental commitments, particularly in terms of: reducing environmental impacts. </w:t>
      </w:r>
    </w:p>
    <w:p w14:paraId="647D7A67"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3CCDA3A6" w14:textId="77777777" w:rsidR="00140D3D" w:rsidRPr="00A93C61" w:rsidRDefault="00140D3D" w:rsidP="00140D3D">
      <w:pPr>
        <w:pStyle w:val="Titre2"/>
        <w:spacing w:before="120" w:after="60"/>
        <w:jc w:val="both"/>
        <w:rPr>
          <w:rFonts w:asciiTheme="minorHAnsi" w:hAnsiTheme="minorHAnsi" w:cstheme="minorHAnsi"/>
          <w:sz w:val="22"/>
          <w:szCs w:val="22"/>
          <w:lang w:val="en-US"/>
        </w:rPr>
      </w:pPr>
      <w:bookmarkStart w:id="60" w:name="_Toc234861811"/>
      <w:r w:rsidRPr="00A93C61">
        <w:rPr>
          <w:rFonts w:asciiTheme="minorHAnsi" w:hAnsiTheme="minorHAnsi" w:cstheme="minorHAnsi"/>
          <w:sz w:val="22"/>
          <w:szCs w:val="22"/>
          <w:lang w:val="en-US"/>
        </w:rPr>
        <w:t>Social clause aimed either at promoting gender equality and/or enhancing youth employment:</w:t>
      </w:r>
      <w:bookmarkEnd w:id="60"/>
      <w:r w:rsidRPr="00A93C61">
        <w:rPr>
          <w:rFonts w:asciiTheme="minorHAnsi" w:hAnsiTheme="minorHAnsi" w:cstheme="minorHAnsi"/>
          <w:sz w:val="22"/>
          <w:szCs w:val="22"/>
          <w:lang w:val="en-US"/>
        </w:rPr>
        <w:t xml:space="preserve"> </w:t>
      </w:r>
    </w:p>
    <w:p w14:paraId="380BF62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Wherever possible, the holder undertakes to promote:</w:t>
      </w:r>
    </w:p>
    <w:p w14:paraId="3DEF8173" w14:textId="77777777" w:rsidR="00140D3D" w:rsidRPr="00C147D4" w:rsidRDefault="00140D3D" w:rsidP="00E14A31">
      <w:pPr>
        <w:pStyle w:val="v"/>
        <w:widowControl w:val="0"/>
        <w:numPr>
          <w:ilvl w:val="0"/>
          <w:numId w:val="25"/>
        </w:numPr>
        <w:spacing w:before="120"/>
        <w:rPr>
          <w:rFonts w:asciiTheme="minorHAnsi" w:hAnsiTheme="minorHAnsi" w:cstheme="minorHAnsi"/>
          <w:szCs w:val="22"/>
        </w:rPr>
      </w:pPr>
      <w:r w:rsidRPr="00C147D4">
        <w:rPr>
          <w:rFonts w:asciiTheme="minorHAnsi" w:hAnsiTheme="minorHAnsi" w:cstheme="minorHAnsi"/>
          <w:szCs w:val="22"/>
        </w:rPr>
        <w:t xml:space="preserve">professional gender equality </w:t>
      </w:r>
    </w:p>
    <w:p w14:paraId="2845EA9A" w14:textId="77777777" w:rsidR="00140D3D" w:rsidRPr="00A93C61" w:rsidRDefault="00140D3D" w:rsidP="00E14A31">
      <w:pPr>
        <w:pStyle w:val="v"/>
        <w:widowControl w:val="0"/>
        <w:numPr>
          <w:ilvl w:val="0"/>
          <w:numId w:val="25"/>
        </w:numPr>
        <w:spacing w:before="120"/>
        <w:rPr>
          <w:rFonts w:asciiTheme="minorHAnsi" w:hAnsiTheme="minorHAnsi" w:cstheme="minorHAnsi"/>
          <w:szCs w:val="22"/>
          <w:lang w:val="en-US"/>
        </w:rPr>
      </w:pPr>
      <w:r w:rsidRPr="00A93C61">
        <w:rPr>
          <w:rFonts w:asciiTheme="minorHAnsi" w:hAnsiTheme="minorHAnsi" w:cstheme="minorHAnsi"/>
          <w:szCs w:val="22"/>
          <w:lang w:val="en-US"/>
        </w:rPr>
        <w:t xml:space="preserve">or to host at least one young person (under 26 years of age) on an internship or a work-study during the execution of the contract for a minimum duration adapted to local realities (e.g. 4 weeks). In all cases, he will ensure to avoid any stereotype or discriminatory practice within </w:t>
      </w:r>
      <w:r w:rsidRPr="00A93C61">
        <w:rPr>
          <w:rFonts w:asciiTheme="minorHAnsi" w:hAnsiTheme="minorHAnsi" w:cstheme="minorHAnsi"/>
          <w:szCs w:val="22"/>
          <w:lang w:val="en-US"/>
        </w:rPr>
        <w:lastRenderedPageBreak/>
        <w:t>the team assigned to the market.</w:t>
      </w:r>
    </w:p>
    <w:p w14:paraId="1D45D6E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At the end of the contract, the holder must provide a simplified certificate outlining the social actions actually implemented, such as welcoming a young person on internship or actions taken to promote professional equality.</w:t>
      </w:r>
    </w:p>
    <w:p w14:paraId="56C21D79" w14:textId="76B2602D" w:rsidR="004B49C4" w:rsidRPr="00973B39" w:rsidRDefault="00140D3D" w:rsidP="00973B39">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Failure to comply with this obligation may result in contractual penalties, or even termination of the contract under the conditions provided for in the contractual documents.</w:t>
      </w:r>
    </w:p>
    <w:p w14:paraId="4C254FE3" w14:textId="6027A1B3" w:rsidR="009766DB" w:rsidRPr="000D43C1" w:rsidRDefault="009766DB"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1" w:name="_Toc234861812"/>
      <w:r w:rsidRPr="000D43C1">
        <w:rPr>
          <w:rFonts w:asciiTheme="minorHAnsi" w:hAnsiTheme="minorHAnsi"/>
          <w:b/>
          <w:bCs/>
          <w:caps/>
          <w:sz w:val="24"/>
          <w:u w:val="single"/>
          <w:lang w:val="en"/>
        </w:rPr>
        <w:t>Re-examination clause</w:t>
      </w:r>
      <w:bookmarkEnd w:id="61"/>
    </w:p>
    <w:p w14:paraId="25E43575" w14:textId="3FD15866" w:rsidR="009766DB" w:rsidRPr="000D43C1"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of the </w:t>
      </w:r>
      <w:r w:rsidR="000D43C1">
        <w:rPr>
          <w:rFonts w:asciiTheme="minorHAnsi" w:hAnsiTheme="minorHAnsi" w:cstheme="minorHAnsi"/>
          <w:smallCaps/>
          <w:lang w:val="en"/>
        </w:rPr>
        <w:t>Contract</w:t>
      </w:r>
      <w:r w:rsidRPr="000D43C1">
        <w:rPr>
          <w:rFonts w:asciiTheme="minorHAnsi" w:hAnsiTheme="minorHAnsi" w:cstheme="minorHAnsi"/>
          <w:szCs w:val="22"/>
          <w:lang w:val="en"/>
        </w:rPr>
        <w:t xml:space="preserve"> subject to the following conditions: </w:t>
      </w:r>
    </w:p>
    <w:p w14:paraId="24D2217A" w14:textId="6EC614A4" w:rsidR="00106B26" w:rsidRPr="00106B26" w:rsidRDefault="009766DB" w:rsidP="00106B26">
      <w:pPr>
        <w:pStyle w:val="u"/>
        <w:widowControl w:val="0"/>
        <w:numPr>
          <w:ilvl w:val="0"/>
          <w:numId w:val="16"/>
        </w:numPr>
        <w:spacing w:before="120"/>
        <w:rPr>
          <w:rFonts w:asciiTheme="minorHAnsi" w:hAnsiTheme="minorHAnsi" w:cstheme="minorHAnsi"/>
          <w:szCs w:val="22"/>
          <w:lang w:val="en-GB"/>
        </w:rPr>
      </w:pPr>
      <w:r w:rsidRPr="00106B26">
        <w:rPr>
          <w:rFonts w:asciiTheme="minorHAnsi" w:hAnsiTheme="minorHAnsi" w:cstheme="minorHAnsi"/>
          <w:szCs w:val="22"/>
          <w:lang w:val="en"/>
        </w:rPr>
        <w:t>Revision of technical elements (clarification of deliverables, producer technical definitions, equipment technical documents, updated instructions, etc.).</w:t>
      </w:r>
    </w:p>
    <w:p w14:paraId="7FF2F0BB" w14:textId="77777777" w:rsidR="00106B26" w:rsidRPr="00106B26" w:rsidRDefault="00106B26" w:rsidP="00106B26">
      <w:pPr>
        <w:pStyle w:val="u"/>
        <w:widowControl w:val="0"/>
        <w:spacing w:before="120"/>
        <w:ind w:left="1281"/>
        <w:rPr>
          <w:rFonts w:asciiTheme="minorHAnsi" w:hAnsiTheme="minorHAnsi" w:cstheme="minorHAnsi"/>
          <w:szCs w:val="22"/>
          <w:lang w:val="en-GB"/>
        </w:rPr>
      </w:pPr>
    </w:p>
    <w:p w14:paraId="7D651F02" w14:textId="77777777" w:rsidR="00106B26" w:rsidRPr="000848F3" w:rsidRDefault="00106B26" w:rsidP="00106B26">
      <w:pPr>
        <w:pStyle w:val="u"/>
        <w:widowControl w:val="0"/>
        <w:numPr>
          <w:ilvl w:val="12"/>
          <w:numId w:val="0"/>
        </w:numPr>
        <w:ind w:left="561"/>
        <w:rPr>
          <w:rFonts w:asciiTheme="minorHAnsi" w:hAnsiTheme="minorHAnsi"/>
          <w:szCs w:val="22"/>
          <w:lang w:val="en-US"/>
        </w:rPr>
      </w:pPr>
      <w:r w:rsidRPr="000848F3">
        <w:rPr>
          <w:rFonts w:asciiTheme="minorHAnsi" w:hAnsiTheme="minorHAnsi"/>
          <w:szCs w:val="22"/>
          <w:lang w:val="en-US"/>
        </w:rPr>
        <w:t>These modifications are notified to the Contractor as follows:</w:t>
      </w:r>
    </w:p>
    <w:p w14:paraId="2B638990" w14:textId="77777777" w:rsidR="00106B26" w:rsidRPr="000848F3" w:rsidRDefault="00106B26" w:rsidP="00106B26">
      <w:pPr>
        <w:pStyle w:val="u"/>
        <w:widowControl w:val="0"/>
        <w:numPr>
          <w:ilvl w:val="12"/>
          <w:numId w:val="0"/>
        </w:numPr>
        <w:ind w:left="561"/>
        <w:rPr>
          <w:rFonts w:asciiTheme="minorHAnsi" w:hAnsiTheme="minorHAnsi"/>
          <w:szCs w:val="22"/>
          <w:lang w:val="en-US"/>
        </w:rPr>
      </w:pPr>
    </w:p>
    <w:p w14:paraId="24A11A47" w14:textId="77777777" w:rsidR="00106B26" w:rsidRPr="000848F3" w:rsidRDefault="00106B26" w:rsidP="00106B26">
      <w:pPr>
        <w:pStyle w:val="u"/>
        <w:widowControl w:val="0"/>
        <w:numPr>
          <w:ilvl w:val="0"/>
          <w:numId w:val="37"/>
        </w:numPr>
        <w:rPr>
          <w:rFonts w:asciiTheme="minorHAnsi" w:hAnsiTheme="minorHAnsi"/>
          <w:szCs w:val="22"/>
          <w:lang w:val="en-US"/>
        </w:rPr>
      </w:pPr>
      <w:r w:rsidRPr="000848F3">
        <w:rPr>
          <w:rFonts w:asciiTheme="minorHAnsi" w:hAnsiTheme="minorHAnsi"/>
          <w:b/>
          <w:szCs w:val="22"/>
          <w:lang w:val="en-US"/>
        </w:rPr>
        <w:t>For minor modifications:</w:t>
      </w:r>
      <w:r w:rsidRPr="000848F3">
        <w:rPr>
          <w:rFonts w:asciiTheme="minorHAnsi" w:hAnsiTheme="minorHAnsi"/>
          <w:szCs w:val="22"/>
          <w:lang w:val="en-US"/>
        </w:rPr>
        <w:t xml:space="preserve"> By simple correspondence via the secure PLACE platform, or by any other means defined by EXPERTISE FRANCE ensuring the traceability of exchanges, when they concern accessory adjustments that do not substantially affect the performance of the contract.</w:t>
      </w:r>
    </w:p>
    <w:p w14:paraId="5379DBC6" w14:textId="77777777" w:rsidR="00106B26" w:rsidRPr="000848F3" w:rsidRDefault="00106B26" w:rsidP="00106B26">
      <w:pPr>
        <w:pStyle w:val="u"/>
        <w:widowControl w:val="0"/>
        <w:numPr>
          <w:ilvl w:val="0"/>
          <w:numId w:val="37"/>
        </w:numPr>
        <w:rPr>
          <w:rFonts w:asciiTheme="minorHAnsi" w:hAnsiTheme="minorHAnsi"/>
          <w:szCs w:val="22"/>
          <w:lang w:val="en-US"/>
        </w:rPr>
      </w:pPr>
      <w:r w:rsidRPr="000848F3">
        <w:rPr>
          <w:rFonts w:asciiTheme="minorHAnsi" w:hAnsiTheme="minorHAnsi"/>
          <w:b/>
          <w:szCs w:val="22"/>
          <w:lang w:val="en-US"/>
        </w:rPr>
        <w:t>For substantial modifications:</w:t>
      </w:r>
      <w:r w:rsidRPr="000848F3">
        <w:rPr>
          <w:rFonts w:asciiTheme="minorHAnsi" w:hAnsiTheme="minorHAnsi"/>
          <w:szCs w:val="22"/>
          <w:lang w:val="en-US"/>
        </w:rPr>
        <w:t xml:space="preserve"> By the conclusion of an amendment, particularly when the changes concern essential elements of the contract such as the nature or scope of the deliverables, the execution deadlines, or the addition or removal of services.</w:t>
      </w:r>
    </w:p>
    <w:p w14:paraId="1E86081C" w14:textId="77777777" w:rsidR="00C64382" w:rsidRPr="000D43C1" w:rsidRDefault="00C64382"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2" w:name="_Toc70411395"/>
      <w:bookmarkStart w:id="63" w:name="_Toc234861813"/>
      <w:r w:rsidRPr="000D43C1">
        <w:rPr>
          <w:rFonts w:asciiTheme="minorHAnsi" w:hAnsiTheme="minorHAnsi"/>
          <w:b/>
          <w:bCs/>
          <w:caps/>
          <w:sz w:val="24"/>
          <w:u w:val="single"/>
          <w:lang w:val="en"/>
        </w:rPr>
        <w:t>Similar services</w:t>
      </w:r>
      <w:bookmarkEnd w:id="62"/>
      <w:bookmarkEnd w:id="63"/>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4" w:name="_Toc234861814"/>
      <w:r w:rsidRPr="000F76A5">
        <w:rPr>
          <w:rFonts w:asciiTheme="minorHAnsi" w:hAnsiTheme="minorHAnsi"/>
          <w:b/>
          <w:bCs/>
          <w:caps/>
          <w:sz w:val="24"/>
          <w:u w:val="single"/>
          <w:lang w:val="en"/>
        </w:rPr>
        <w:t>penalties</w:t>
      </w:r>
      <w:bookmarkEnd w:id="64"/>
    </w:p>
    <w:p w14:paraId="7B59EEB5" w14:textId="77777777"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 or purchase order.</w:t>
      </w:r>
    </w:p>
    <w:p w14:paraId="44279E20" w14:textId="77777777" w:rsidR="00197CF8" w:rsidRPr="000F76A5" w:rsidRDefault="00197CF8" w:rsidP="00A1761D">
      <w:pPr>
        <w:pStyle w:val="Titre2"/>
        <w:spacing w:before="120" w:after="60"/>
        <w:jc w:val="both"/>
        <w:rPr>
          <w:rFonts w:asciiTheme="minorHAnsi" w:hAnsiTheme="minorHAnsi"/>
          <w:sz w:val="22"/>
          <w:szCs w:val="22"/>
          <w:lang w:val="en-GB"/>
        </w:rPr>
      </w:pPr>
      <w:bookmarkStart w:id="65" w:name="_Toc234861815"/>
      <w:r w:rsidRPr="000F76A5">
        <w:rPr>
          <w:rFonts w:asciiTheme="minorHAnsi" w:hAnsiTheme="minorHAnsi"/>
          <w:sz w:val="22"/>
          <w:szCs w:val="22"/>
          <w:lang w:val="en"/>
        </w:rPr>
        <w:t>Penalties for periodic documentary deliverables</w:t>
      </w:r>
      <w:bookmarkEnd w:id="65"/>
    </w:p>
    <w:p w14:paraId="3EE9FB94" w14:textId="3D97B3B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€50 net per day of delay in the delivery of the periodic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1654152" w14:textId="77777777" w:rsidR="00197CF8" w:rsidRPr="000F76A5" w:rsidRDefault="00197CF8" w:rsidP="00A1761D">
      <w:pPr>
        <w:pStyle w:val="Titre2"/>
        <w:spacing w:before="120" w:after="60"/>
        <w:jc w:val="both"/>
        <w:rPr>
          <w:rFonts w:asciiTheme="minorHAnsi" w:hAnsiTheme="minorHAnsi"/>
          <w:sz w:val="22"/>
          <w:szCs w:val="22"/>
          <w:lang w:val="en-GB"/>
        </w:rPr>
      </w:pPr>
      <w:bookmarkStart w:id="66" w:name="_Toc234861816"/>
      <w:r w:rsidRPr="000F76A5">
        <w:rPr>
          <w:rFonts w:asciiTheme="minorHAnsi" w:hAnsiTheme="minorHAnsi"/>
          <w:sz w:val="22"/>
          <w:szCs w:val="22"/>
          <w:lang w:val="en"/>
        </w:rPr>
        <w:t>Penalties applicable to submission of final deliverables</w:t>
      </w:r>
      <w:bookmarkEnd w:id="66"/>
    </w:p>
    <w:p w14:paraId="1487B77D" w14:textId="7FD73B4A" w:rsidR="00197CF8" w:rsidRDefault="00197CF8" w:rsidP="00A1761D">
      <w:pPr>
        <w:pStyle w:val="u"/>
        <w:widowControl w:val="0"/>
        <w:numPr>
          <w:ilvl w:val="12"/>
          <w:numId w:val="0"/>
        </w:numPr>
        <w:ind w:left="562"/>
        <w:rPr>
          <w:rFonts w:asciiTheme="minorHAnsi" w:hAnsiTheme="minorHAnsi" w:cs="Arial"/>
          <w:szCs w:val="22"/>
          <w:lang w:val="en"/>
        </w:rPr>
      </w:pPr>
      <w:r w:rsidRPr="000F76A5">
        <w:rPr>
          <w:rFonts w:asciiTheme="minorHAnsi" w:hAnsiTheme="minorHAnsi" w:cs="Arial"/>
          <w:szCs w:val="22"/>
          <w:lang w:val="en"/>
        </w:rPr>
        <w:t xml:space="preserve">By way of derogation from Article 14 of the CCAG, penalties are set at the fixed rate of €100 net per day of delay in the delivery of the final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7131A50E" w14:textId="77777777" w:rsidR="00106B26" w:rsidRDefault="00106B26" w:rsidP="00A1761D">
      <w:pPr>
        <w:pStyle w:val="u"/>
        <w:widowControl w:val="0"/>
        <w:numPr>
          <w:ilvl w:val="12"/>
          <w:numId w:val="0"/>
        </w:numPr>
        <w:ind w:left="562"/>
        <w:rPr>
          <w:rFonts w:asciiTheme="minorHAnsi" w:hAnsiTheme="minorHAnsi" w:cs="Arial"/>
          <w:szCs w:val="22"/>
          <w:lang w:val="en"/>
        </w:rPr>
      </w:pPr>
    </w:p>
    <w:p w14:paraId="5F401292" w14:textId="77777777" w:rsidR="00106B26" w:rsidRPr="000848F3" w:rsidRDefault="00106B26" w:rsidP="00106B26">
      <w:pPr>
        <w:pStyle w:val="u"/>
        <w:widowControl w:val="0"/>
        <w:numPr>
          <w:ilvl w:val="12"/>
          <w:numId w:val="0"/>
        </w:numPr>
        <w:rPr>
          <w:rFonts w:asciiTheme="minorHAnsi" w:hAnsiTheme="minorHAnsi" w:cs="Arial"/>
          <w:szCs w:val="22"/>
          <w:lang w:val="en-US"/>
        </w:rPr>
      </w:pPr>
      <w:r w:rsidRPr="000848F3">
        <w:rPr>
          <w:rFonts w:asciiTheme="minorHAnsi" w:hAnsiTheme="minorHAnsi" w:cs="Arial"/>
          <w:b/>
          <w:bCs/>
          <w:szCs w:val="22"/>
          <w:lang w:val="en-US"/>
        </w:rPr>
        <w:t>Other Penalties</w:t>
      </w:r>
    </w:p>
    <w:p w14:paraId="38154840" w14:textId="77777777" w:rsidR="00106B26" w:rsidRPr="000848F3" w:rsidRDefault="00106B26" w:rsidP="00106B26">
      <w:pPr>
        <w:pStyle w:val="u"/>
        <w:widowControl w:val="0"/>
        <w:numPr>
          <w:ilvl w:val="12"/>
          <w:numId w:val="0"/>
        </w:numPr>
        <w:rPr>
          <w:rFonts w:asciiTheme="minorHAnsi" w:hAnsiTheme="minorHAnsi" w:cs="Arial"/>
          <w:szCs w:val="22"/>
          <w:lang w:val="en-US"/>
        </w:rPr>
      </w:pPr>
      <w:r w:rsidRPr="000848F3">
        <w:rPr>
          <w:rFonts w:asciiTheme="minorHAnsi" w:hAnsiTheme="minorHAnsi" w:cs="Arial"/>
          <w:szCs w:val="22"/>
          <w:lang w:val="en-US"/>
        </w:rPr>
        <w:lastRenderedPageBreak/>
        <w:t>Without prejudice to any other contractual remedies, any breach of the provisions of these Tender Documents may result in the application of a penalty of EUR 100 per day for each breach, without prior formal notice</w:t>
      </w:r>
    </w:p>
    <w:p w14:paraId="392E2CA6" w14:textId="77777777" w:rsidR="00106B26" w:rsidRPr="000F76A5" w:rsidRDefault="00106B26" w:rsidP="00106B26">
      <w:pPr>
        <w:pStyle w:val="u"/>
        <w:widowControl w:val="0"/>
        <w:numPr>
          <w:ilvl w:val="12"/>
          <w:numId w:val="0"/>
        </w:numPr>
        <w:rPr>
          <w:rFonts w:asciiTheme="minorHAnsi" w:hAnsiTheme="minorHAnsi" w:cs="Arial"/>
          <w:szCs w:val="22"/>
          <w:lang w:val="en-GB"/>
        </w:rPr>
      </w:pPr>
    </w:p>
    <w:p w14:paraId="359701F0" w14:textId="77777777" w:rsidR="00656639" w:rsidRPr="000F76A5" w:rsidRDefault="00800C6C"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7" w:name="_Toc234861817"/>
      <w:r w:rsidRPr="000F76A5">
        <w:rPr>
          <w:rFonts w:asciiTheme="minorHAnsi" w:hAnsiTheme="minorHAnsi"/>
          <w:b/>
          <w:bCs/>
          <w:caps/>
          <w:sz w:val="24"/>
          <w:u w:val="single"/>
          <w:lang w:val="en"/>
        </w:rPr>
        <w:t>intellectual property</w:t>
      </w:r>
      <w:bookmarkEnd w:id="67"/>
    </w:p>
    <w:p w14:paraId="7D32319F" w14:textId="77777777" w:rsidR="00C54C14" w:rsidRPr="000F76A5" w:rsidRDefault="00C54C14" w:rsidP="00A1761D">
      <w:pPr>
        <w:pStyle w:val="Titre2"/>
        <w:spacing w:before="120" w:after="60"/>
        <w:jc w:val="both"/>
        <w:rPr>
          <w:rFonts w:asciiTheme="minorHAnsi" w:hAnsiTheme="minorHAnsi"/>
          <w:sz w:val="22"/>
          <w:szCs w:val="22"/>
        </w:rPr>
      </w:pPr>
      <w:bookmarkStart w:id="68" w:name="_Toc234861818"/>
      <w:bookmarkStart w:id="69" w:name="_Toc392669651"/>
      <w:r w:rsidRPr="000F76A5">
        <w:rPr>
          <w:rFonts w:asciiTheme="minorHAnsi" w:hAnsiTheme="minorHAnsi"/>
          <w:sz w:val="22"/>
          <w:szCs w:val="22"/>
          <w:lang w:val="en"/>
        </w:rPr>
        <w:t>Definitions</w:t>
      </w:r>
      <w:bookmarkEnd w:id="68"/>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E14A31">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E14A31">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E14A31">
      <w:pPr>
        <w:pStyle w:val="Paragraphedeliste"/>
        <w:numPr>
          <w:ilvl w:val="0"/>
          <w:numId w:val="1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Titre2"/>
        <w:spacing w:before="120" w:after="60"/>
        <w:jc w:val="both"/>
        <w:rPr>
          <w:rFonts w:asciiTheme="minorHAnsi" w:hAnsiTheme="minorHAnsi"/>
          <w:sz w:val="22"/>
          <w:szCs w:val="22"/>
          <w:lang w:val="en-GB"/>
        </w:rPr>
      </w:pPr>
      <w:bookmarkStart w:id="70" w:name="_Toc234861819"/>
      <w:r w:rsidRPr="000F76A5">
        <w:rPr>
          <w:rFonts w:asciiTheme="minorHAnsi" w:hAnsiTheme="minorHAnsi"/>
          <w:sz w:val="22"/>
          <w:szCs w:val="22"/>
          <w:lang w:val="en"/>
        </w:rPr>
        <w:t>Ownership of results</w:t>
      </w:r>
      <w:bookmarkEnd w:id="70"/>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Titre2"/>
        <w:spacing w:before="120" w:after="60"/>
        <w:jc w:val="both"/>
        <w:rPr>
          <w:rFonts w:asciiTheme="minorHAnsi" w:hAnsiTheme="minorHAnsi"/>
          <w:sz w:val="22"/>
          <w:szCs w:val="22"/>
          <w:lang w:val="en-GB"/>
        </w:rPr>
      </w:pPr>
      <w:bookmarkStart w:id="71" w:name="_Toc234861820"/>
      <w:r w:rsidRPr="000F76A5">
        <w:rPr>
          <w:rFonts w:asciiTheme="minorHAnsi" w:hAnsiTheme="minorHAnsi"/>
          <w:sz w:val="22"/>
          <w:szCs w:val="22"/>
          <w:lang w:val="en"/>
        </w:rPr>
        <w:t>Exploitation of results</w:t>
      </w:r>
      <w:bookmarkEnd w:id="71"/>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E14A31">
      <w:pPr>
        <w:pStyle w:val="Paragraphedeliste"/>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E14A31">
      <w:pPr>
        <w:pStyle w:val="Paragraphedeliste"/>
        <w:numPr>
          <w:ilvl w:val="1"/>
          <w:numId w:val="11"/>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E14A31">
      <w:pPr>
        <w:pStyle w:val="Paragraphedeliste"/>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E14A31">
      <w:pPr>
        <w:pStyle w:val="Paragraphedeliste"/>
        <w:numPr>
          <w:ilvl w:val="0"/>
          <w:numId w:val="12"/>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lastRenderedPageBreak/>
        <w:t>adaptation using new media;</w:t>
      </w:r>
    </w:p>
    <w:p w14:paraId="6E37516D"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E14A31">
      <w:pPr>
        <w:pStyle w:val="Paragraphedeliste"/>
        <w:numPr>
          <w:ilvl w:val="1"/>
          <w:numId w:val="11"/>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digitisation and computer processing.</w:t>
      </w:r>
    </w:p>
    <w:p w14:paraId="1BCD2554" w14:textId="77777777" w:rsidR="00F42E94" w:rsidRPr="000F76A5" w:rsidRDefault="00062C21" w:rsidP="00A1761D">
      <w:pPr>
        <w:pStyle w:val="Titre2"/>
        <w:spacing w:before="120" w:after="60"/>
        <w:jc w:val="both"/>
        <w:rPr>
          <w:rFonts w:asciiTheme="minorHAnsi" w:hAnsiTheme="minorHAnsi"/>
          <w:sz w:val="22"/>
          <w:szCs w:val="22"/>
        </w:rPr>
      </w:pPr>
      <w:bookmarkStart w:id="72" w:name="_Toc234861821"/>
      <w:r w:rsidRPr="000F76A5">
        <w:rPr>
          <w:rFonts w:asciiTheme="minorHAnsi" w:hAnsiTheme="minorHAnsi"/>
          <w:sz w:val="22"/>
          <w:szCs w:val="22"/>
          <w:lang w:val="en"/>
        </w:rPr>
        <w:t>Licensing of pre-existing rights</w:t>
      </w:r>
      <w:bookmarkEnd w:id="72"/>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Titre2"/>
        <w:spacing w:before="120" w:after="60"/>
        <w:jc w:val="both"/>
        <w:rPr>
          <w:rFonts w:asciiTheme="minorHAnsi" w:hAnsiTheme="minorHAnsi"/>
          <w:sz w:val="22"/>
          <w:szCs w:val="22"/>
          <w:lang w:val="en-GB"/>
        </w:rPr>
      </w:pPr>
      <w:bookmarkStart w:id="73" w:name="_Toc234861822"/>
      <w:r w:rsidRPr="000F76A5">
        <w:rPr>
          <w:rFonts w:asciiTheme="minorHAnsi" w:hAnsiTheme="minorHAnsi"/>
          <w:sz w:val="22"/>
          <w:szCs w:val="22"/>
          <w:lang w:val="en"/>
        </w:rPr>
        <w:t>Guarantees</w:t>
      </w:r>
      <w:bookmarkEnd w:id="73"/>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Titre2"/>
        <w:spacing w:before="120" w:after="60"/>
        <w:jc w:val="both"/>
        <w:rPr>
          <w:rFonts w:asciiTheme="minorHAnsi" w:hAnsiTheme="minorHAnsi"/>
          <w:sz w:val="22"/>
          <w:szCs w:val="22"/>
          <w:lang w:val="en-GB"/>
        </w:rPr>
      </w:pPr>
      <w:bookmarkStart w:id="74" w:name="_Toc234861823"/>
      <w:r w:rsidRPr="000F76A5">
        <w:rPr>
          <w:rFonts w:asciiTheme="minorHAnsi" w:hAnsiTheme="minorHAnsi"/>
          <w:sz w:val="22"/>
          <w:szCs w:val="22"/>
          <w:lang w:val="en"/>
        </w:rPr>
        <w:t>Image rights</w:t>
      </w:r>
      <w:bookmarkEnd w:id="74"/>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recognisable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5" w:name="_Toc234861824"/>
      <w:bookmarkEnd w:id="69"/>
      <w:r w:rsidRPr="0026644D">
        <w:rPr>
          <w:rFonts w:asciiTheme="minorHAnsi" w:hAnsiTheme="minorHAnsi"/>
          <w:b/>
          <w:bCs/>
          <w:caps/>
          <w:sz w:val="24"/>
          <w:u w:val="single"/>
          <w:lang w:val="en"/>
        </w:rPr>
        <w:t>Termination of the contract</w:t>
      </w:r>
      <w:bookmarkEnd w:id="75"/>
    </w:p>
    <w:p w14:paraId="4E869360" w14:textId="77777777" w:rsidR="0000635E" w:rsidRPr="0026644D" w:rsidRDefault="0000635E" w:rsidP="00A1761D">
      <w:pPr>
        <w:pStyle w:val="Titre2"/>
        <w:spacing w:before="120" w:after="60"/>
        <w:jc w:val="both"/>
        <w:rPr>
          <w:rFonts w:asciiTheme="minorHAnsi" w:hAnsiTheme="minorHAnsi" w:cstheme="minorHAnsi"/>
          <w:sz w:val="22"/>
          <w:szCs w:val="22"/>
        </w:rPr>
      </w:pPr>
      <w:bookmarkStart w:id="76" w:name="_Toc234861825"/>
      <w:r w:rsidRPr="0026644D">
        <w:rPr>
          <w:rFonts w:asciiTheme="minorHAnsi" w:hAnsiTheme="minorHAnsi" w:cstheme="minorHAnsi"/>
          <w:sz w:val="22"/>
          <w:szCs w:val="22"/>
          <w:lang w:val="en"/>
        </w:rPr>
        <w:t>General terms of performance</w:t>
      </w:r>
      <w:bookmarkEnd w:id="76"/>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7F52208A"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w:t>
      </w:r>
      <w:r w:rsidRPr="00106B26">
        <w:rPr>
          <w:rFonts w:asciiTheme="minorHAnsi" w:hAnsiTheme="minorHAnsi" w:cstheme="minorHAnsi"/>
          <w:sz w:val="22"/>
          <w:szCs w:val="22"/>
          <w:lang w:val="en-US"/>
        </w:rPr>
        <w:t>from 42 of the CCAG FCS, termination</w:t>
      </w:r>
      <w:r w:rsidRPr="00B278C5">
        <w:rPr>
          <w:rFonts w:asciiTheme="minorHAnsi" w:hAnsiTheme="minorHAnsi" w:cstheme="minorHAnsi"/>
          <w:sz w:val="22"/>
          <w:szCs w:val="22"/>
          <w:lang w:val="en-US"/>
        </w:rPr>
        <w:t xml:space="preserve">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7DDEE499" w14:textId="77777777" w:rsidR="0000635E" w:rsidRPr="0026644D" w:rsidRDefault="0000635E" w:rsidP="00A1761D">
      <w:pPr>
        <w:pStyle w:val="Titre2"/>
        <w:spacing w:before="120" w:after="60"/>
        <w:jc w:val="both"/>
        <w:rPr>
          <w:rFonts w:asciiTheme="minorHAnsi" w:hAnsiTheme="minorHAnsi" w:cstheme="minorHAnsi"/>
          <w:sz w:val="22"/>
          <w:szCs w:val="22"/>
          <w:lang w:val="en-GB"/>
        </w:rPr>
      </w:pPr>
      <w:bookmarkStart w:id="77" w:name="_Toc234861826"/>
      <w:r w:rsidRPr="0026644D">
        <w:rPr>
          <w:rFonts w:asciiTheme="minorHAnsi" w:hAnsiTheme="minorHAnsi" w:cstheme="minorHAnsi"/>
          <w:sz w:val="22"/>
          <w:szCs w:val="22"/>
          <w:lang w:val="en"/>
        </w:rPr>
        <w:t>Termination of the Contract due to the non-availability of a designated expert</w:t>
      </w:r>
      <w:bookmarkEnd w:id="77"/>
    </w:p>
    <w:p w14:paraId="6AF4CEAB" w14:textId="07FCF1AF" w:rsidR="00E106A4"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In the event of the non-availability of a designated expert,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shall notify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thereof within 3 days and, within 14 days at the latest, propose the CV of a replacement expert of at least the same level or expertise. If these replacement conditions are not respected,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terminate the Contract due to fault on the part of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4CA97786" w14:textId="77777777" w:rsidR="0057211A"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Regardless of the circumstances, should an expert remain unavailable for a cumulative duration of XX weeks without a satisfactory replacement having been found,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automatically terminate 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w:t>
      </w:r>
    </w:p>
    <w:p w14:paraId="1C5B1DD5" w14:textId="77777777" w:rsidR="00C6688F" w:rsidRPr="0026644D" w:rsidRDefault="00C3644B"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lastRenderedPageBreak/>
        <w:t xml:space="preserve">Termination for the non-availability of a designated expert shall not establish any entitlement to any form of compensation for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6E943929" w14:textId="77777777" w:rsidR="00C6688F" w:rsidRPr="0026644D" w:rsidRDefault="00C6688F" w:rsidP="00A1761D">
      <w:pPr>
        <w:pStyle w:val="Titre2"/>
        <w:spacing w:before="120" w:after="60"/>
        <w:jc w:val="both"/>
        <w:rPr>
          <w:rFonts w:asciiTheme="minorHAnsi" w:hAnsiTheme="minorHAnsi" w:cstheme="minorHAnsi"/>
          <w:sz w:val="22"/>
          <w:szCs w:val="22"/>
          <w:lang w:val="en-GB"/>
        </w:rPr>
      </w:pPr>
      <w:bookmarkStart w:id="78" w:name="_Toc234861827"/>
      <w:r w:rsidRPr="0026644D">
        <w:rPr>
          <w:rFonts w:asciiTheme="minorHAnsi" w:hAnsiTheme="minorHAnsi" w:cstheme="minorHAnsi"/>
          <w:sz w:val="22"/>
          <w:szCs w:val="22"/>
          <w:lang w:val="en"/>
        </w:rPr>
        <w:t>Procedure</w:t>
      </w:r>
      <w:bookmarkEnd w:id="78"/>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9" w:name="_Toc234861828"/>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79"/>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80"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81" w:name="_Toc126923320"/>
      <w:bookmarkStart w:id="82" w:name="_Toc127876026"/>
      <w:bookmarkStart w:id="83" w:name="_Toc140836356"/>
      <w:bookmarkStart w:id="84" w:name="_Toc234861829"/>
      <w:bookmarkEnd w:id="80"/>
      <w:bookmarkEnd w:id="81"/>
      <w:bookmarkEnd w:id="82"/>
      <w:bookmarkEnd w:id="83"/>
      <w:r w:rsidRPr="0026644D">
        <w:rPr>
          <w:rFonts w:asciiTheme="minorHAnsi" w:hAnsiTheme="minorHAnsi"/>
          <w:b/>
          <w:bCs/>
          <w:caps/>
          <w:sz w:val="24"/>
          <w:u w:val="single"/>
          <w:lang w:val="en"/>
        </w:rPr>
        <w:t>ethics</w:t>
      </w:r>
      <w:bookmarkEnd w:id="84"/>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1" w:history="1">
        <w:r>
          <w:rPr>
            <w:rStyle w:val="Lienhypertexte"/>
            <w:rFonts w:asciiTheme="minorHAnsi" w:hAnsiTheme="minorHAnsi" w:cstheme="minorHAnsi"/>
            <w:smallCaps/>
            <w:szCs w:val="22"/>
            <w:lang w:val="en-GB"/>
          </w:rPr>
          <w:t xml:space="preserve"> E</w:t>
        </w:r>
        <w:r>
          <w:rPr>
            <w:rStyle w:val="Lienhypertexte"/>
            <w:rFonts w:asciiTheme="minorHAnsi" w:hAnsiTheme="minorHAnsi" w:cstheme="minorHAnsi"/>
            <w:smallCaps/>
            <w:sz w:val="22"/>
            <w:szCs w:val="22"/>
            <w:lang w:val="en-GB"/>
          </w:rPr>
          <w:t xml:space="preserve">xpertise </w:t>
        </w:r>
        <w:r>
          <w:rPr>
            <w:rStyle w:val="Lienhypertexte"/>
            <w:rFonts w:asciiTheme="minorHAnsi" w:hAnsiTheme="minorHAnsi" w:cstheme="minorHAnsi"/>
            <w:smallCaps/>
            <w:szCs w:val="22"/>
            <w:lang w:val="en-GB"/>
          </w:rPr>
          <w:t>F</w:t>
        </w:r>
        <w:r>
          <w:rPr>
            <w:rStyle w:val="Lienhypertexte"/>
            <w:rFonts w:asciiTheme="minorHAnsi" w:hAnsiTheme="minorHAnsi" w:cstheme="minorHAnsi"/>
            <w:smallCaps/>
            <w:sz w:val="22"/>
            <w:szCs w:val="22"/>
            <w:lang w:val="en-GB"/>
          </w:rPr>
          <w:t>rance</w:t>
        </w:r>
        <w:r>
          <w:rPr>
            <w:rStyle w:val="Lienhypertexte"/>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2" w:history="1">
        <w:r w:rsidR="006016FC" w:rsidRPr="00DC5772">
          <w:rPr>
            <w:rStyle w:val="Lienhypertexte"/>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85" w:name="_Toc70411566"/>
      <w:bookmarkStart w:id="86" w:name="_Toc70411012"/>
      <w:bookmarkStart w:id="87" w:name="_Toc70410878"/>
      <w:bookmarkStart w:id="88" w:name="_Toc70411565"/>
      <w:bookmarkStart w:id="89" w:name="_Toc70411011"/>
      <w:bookmarkStart w:id="90" w:name="_Toc70410877"/>
      <w:bookmarkStart w:id="91" w:name="_Toc70411564"/>
      <w:bookmarkStart w:id="92" w:name="_Toc70411010"/>
      <w:bookmarkStart w:id="93" w:name="_Toc70410876"/>
      <w:bookmarkStart w:id="94" w:name="_Toc70411560"/>
      <w:bookmarkStart w:id="95" w:name="_Toc70411006"/>
      <w:bookmarkStart w:id="96" w:name="_Toc70410872"/>
      <w:bookmarkStart w:id="97" w:name="_Toc70411559"/>
      <w:bookmarkStart w:id="98" w:name="_Toc70411005"/>
      <w:bookmarkStart w:id="99" w:name="_Toc70410871"/>
      <w:bookmarkStart w:id="100" w:name="_Toc70411556"/>
      <w:bookmarkStart w:id="101" w:name="_Toc70411002"/>
      <w:bookmarkStart w:id="102" w:name="_Toc70410868"/>
      <w:bookmarkStart w:id="103" w:name="_Toc70411555"/>
      <w:bookmarkStart w:id="104" w:name="_Toc70411001"/>
      <w:bookmarkStart w:id="105" w:name="_Toc70410867"/>
      <w:bookmarkStart w:id="106" w:name="_Toc70411554"/>
      <w:bookmarkStart w:id="107" w:name="_Toc70411000"/>
      <w:bookmarkStart w:id="108" w:name="_Toc70410866"/>
      <w:bookmarkStart w:id="109" w:name="_Toc70411551"/>
      <w:bookmarkStart w:id="110" w:name="_Toc70410997"/>
      <w:bookmarkStart w:id="111" w:name="_Toc70410863"/>
      <w:bookmarkStart w:id="112" w:name="_Toc70411550"/>
      <w:bookmarkStart w:id="113" w:name="_Toc70410996"/>
      <w:bookmarkStart w:id="114" w:name="_Toc70410862"/>
      <w:bookmarkStart w:id="115" w:name="_Toc70411549"/>
      <w:bookmarkStart w:id="116" w:name="_Toc70410995"/>
      <w:bookmarkStart w:id="117" w:name="_Toc70410861"/>
      <w:bookmarkStart w:id="118" w:name="_Toc70411548"/>
      <w:bookmarkStart w:id="119" w:name="_Toc70410994"/>
      <w:bookmarkStart w:id="120" w:name="_Toc70410860"/>
      <w:bookmarkStart w:id="121" w:name="_Toc70411547"/>
      <w:bookmarkStart w:id="122" w:name="_Toc70410993"/>
      <w:bookmarkStart w:id="123" w:name="_Toc70410859"/>
      <w:bookmarkStart w:id="124" w:name="_Toc70411546"/>
      <w:bookmarkStart w:id="125" w:name="_Toc70410992"/>
      <w:bookmarkStart w:id="126" w:name="_Toc70410858"/>
      <w:bookmarkStart w:id="127" w:name="_Toc70411545"/>
      <w:bookmarkStart w:id="128" w:name="_Toc70410991"/>
      <w:bookmarkStart w:id="129" w:name="_Toc70410857"/>
      <w:bookmarkStart w:id="130" w:name="_Toc234861830"/>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80375E">
        <w:rPr>
          <w:rFonts w:asciiTheme="minorHAnsi" w:hAnsiTheme="minorHAnsi"/>
          <w:b/>
          <w:bCs/>
          <w:caps/>
          <w:sz w:val="24"/>
          <w:u w:val="single"/>
          <w:lang w:val="en"/>
        </w:rPr>
        <w:t>Administration of personal data</w:t>
      </w:r>
      <w:bookmarkEnd w:id="130"/>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E14A31">
      <w:pPr>
        <w:widowControl w:val="0"/>
        <w:numPr>
          <w:ilvl w:val="0"/>
          <w:numId w:val="18"/>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authorised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xml:space="preserve">, ministries and state operators and donors responsible for awarding and executing this contract, </w:t>
      </w:r>
      <w:r w:rsidRPr="0080375E">
        <w:rPr>
          <w:rFonts w:asciiTheme="minorHAnsi" w:eastAsia="Times New Roman" w:hAnsiTheme="minorHAnsi" w:cstheme="minorHAnsi"/>
          <w:sz w:val="22"/>
          <w:szCs w:val="22"/>
          <w:lang w:val="en"/>
        </w:rPr>
        <w:lastRenderedPageBreak/>
        <w:t>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3"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6860ECFB"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31" w:name="_Toc69226591"/>
      <w:r w:rsidRPr="0080375E">
        <w:rPr>
          <w:rFonts w:asciiTheme="minorHAnsi" w:eastAsia="Times New Roman" w:hAnsiTheme="minorHAnsi" w:cstheme="minorHAnsi"/>
          <w:sz w:val="22"/>
          <w:szCs w:val="22"/>
          <w:lang w:val="en"/>
        </w:rPr>
        <w:t>]</w:t>
      </w:r>
    </w:p>
    <w:bookmarkEnd w:id="131"/>
    <w:p w14:paraId="055C0A53" w14:textId="117F9D73"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w:t>
      </w:r>
      <w:r w:rsidR="0080375E">
        <w:rPr>
          <w:rFonts w:asciiTheme="minorHAnsi" w:hAnsiTheme="minorHAnsi" w:cstheme="minorHAnsi"/>
          <w:smallCaps/>
          <w:sz w:val="22"/>
          <w:lang w:val="en"/>
        </w:rPr>
        <w:t>Contract</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may require the processing of personal data. The parties undertake to comply with regulations on the processing of personal data in accordance with amended law no. 78-17 of 6 January 1978 relating to data processing, files and liberties and regulation (EU) 2016/679, known as the General Data Protection Regulation (GDPR).</w:t>
      </w:r>
    </w:p>
    <w:p w14:paraId="4A7B018D" w14:textId="46BB6D81"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w:t>
      </w:r>
      <w:r w:rsidR="0080375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notably undertakes to:</w:t>
      </w:r>
    </w:p>
    <w:p w14:paraId="6BF760FA" w14:textId="579F8BDA" w:rsidR="006536FA"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Process personal data solely for the purposes of the </w:t>
      </w:r>
      <w:r w:rsidR="006D71D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as defined in annex hereto covering the collection of personal data (GDPR data processor);</w:t>
      </w:r>
    </w:p>
    <w:p w14:paraId="0C504019" w14:textId="77777777" w:rsidR="006536FA"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Ensure that persons authorised to process personal data undertake to maintain its confidentiality or are bound by an appropriate legal obligation of confidentiality;</w:t>
      </w:r>
    </w:p>
    <w:p w14:paraId="7DB7BA7F" w14:textId="0F854EB2" w:rsidR="006536FA"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Implement appropriate technical and organisational measures to guarantee a level of security commensurate with the risks resulting from the </w:t>
      </w:r>
      <w:r w:rsidR="006D71D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notably with regard to data encryption, confidentiality and integrity;</w:t>
      </w:r>
    </w:p>
    <w:p w14:paraId="0C7A9BEA" w14:textId="382DA748" w:rsidR="006536FA"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Notify </w:t>
      </w:r>
      <w:r w:rsidR="006D71D5">
        <w:rPr>
          <w:rFonts w:asciiTheme="minorHAnsi" w:hAnsiTheme="minorHAnsi" w:cstheme="minorHAnsi"/>
          <w:smallCaps/>
          <w:szCs w:val="22"/>
          <w:lang w:val="en-GB"/>
        </w:rPr>
        <w:t>E</w:t>
      </w:r>
      <w:r w:rsidR="006D71D5">
        <w:rPr>
          <w:rFonts w:asciiTheme="minorHAnsi" w:hAnsiTheme="minorHAnsi" w:cstheme="minorHAnsi"/>
          <w:smallCaps/>
          <w:sz w:val="22"/>
          <w:szCs w:val="22"/>
          <w:lang w:val="en-GB"/>
        </w:rPr>
        <w:t xml:space="preserve">xpertise </w:t>
      </w:r>
      <w:r w:rsidR="006D71D5">
        <w:rPr>
          <w:rFonts w:asciiTheme="minorHAnsi" w:hAnsiTheme="minorHAnsi" w:cstheme="minorHAnsi"/>
          <w:smallCaps/>
          <w:szCs w:val="22"/>
          <w:lang w:val="en-GB"/>
        </w:rPr>
        <w:t>F</w:t>
      </w:r>
      <w:r w:rsidR="006D71D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via any means, of any personal data breach within 24 hours of becoming aware of any such event;</w:t>
      </w:r>
    </w:p>
    <w:p w14:paraId="6A3DCFA0" w14:textId="59D29542" w:rsidR="006E2037"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Assist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in its obligation to respond to requests it may receive from data subjects;</w:t>
      </w:r>
    </w:p>
    <w:p w14:paraId="1063888A" w14:textId="647A168D" w:rsidR="006E2037"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Delete all personal data or return it to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on conclusion of the services covered by the </w:t>
      </w:r>
      <w:r w:rsidR="0055588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as specified by the latter, unless EU law or that of the member state requires such data to be retained;</w:t>
      </w:r>
    </w:p>
    <w:p w14:paraId="6C1DCB8E" w14:textId="5237C1DE" w:rsidR="006536FA" w:rsidRPr="0080375E" w:rsidRDefault="006536FA" w:rsidP="00E14A31">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Make available to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all information it may require to demonstrate compliance with the obligations set out in this article and to enable audits to be conducted by the latter or by any other person of its choice.</w:t>
      </w:r>
    </w:p>
    <w:p w14:paraId="62BA3895" w14:textId="6CFC42A0"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Where the </w:t>
      </w:r>
      <w:r w:rsidR="00555885">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uses a data processor to process personal data during execution of the </w:t>
      </w:r>
      <w:r w:rsidR="0055588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it must obtain prior written authorisation from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Similarly, the </w:t>
      </w:r>
      <w:r w:rsidR="00555885">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shall notify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of any planned change concerning the addition or replacement of processors, thereby enabling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to issue any objections it may have in this regard.</w:t>
      </w:r>
    </w:p>
    <w:p w14:paraId="1D198DFD" w14:textId="5C988643" w:rsidR="006536FA" w:rsidRPr="0080375E" w:rsidRDefault="006536FA" w:rsidP="006536FA">
      <w:pPr>
        <w:widowControl w:val="0"/>
        <w:numPr>
          <w:ilvl w:val="12"/>
          <w:numId w:val="0"/>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same obligations concerning data protection as those set out in the </w:t>
      </w:r>
      <w:r w:rsidR="00025DB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are mandatory for processors, notably regarding the provision of adequate guarantees for the implementation of appropriate technical and organisational measures ensuring the protection of personal data. Should any processor fail to meet its obligations,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shall remain fully responsible vis-à-vis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for the fulfillment of the processor’s obligations. </w:t>
      </w:r>
    </w:p>
    <w:p w14:paraId="69B51FFC" w14:textId="185C5AC2" w:rsidR="002A19B9" w:rsidRPr="0080375E" w:rsidRDefault="006536FA" w:rsidP="00A1761D">
      <w:pPr>
        <w:widowControl w:val="0"/>
        <w:tabs>
          <w:tab w:val="left" w:pos="567"/>
        </w:tabs>
        <w:spacing w:before="120" w:line="240" w:lineRule="auto"/>
        <w:ind w:left="567"/>
        <w:jc w:val="both"/>
        <w:rPr>
          <w:rFonts w:asciiTheme="minorHAnsi" w:hAnsiTheme="minorHAnsi" w:cstheme="minorHAnsi"/>
          <w:snapToGrid w:val="0"/>
          <w:sz w:val="22"/>
          <w:szCs w:val="22"/>
          <w:lang w:val="en-GB"/>
        </w:rPr>
      </w:pPr>
      <w:r w:rsidRPr="0080375E">
        <w:rPr>
          <w:rFonts w:asciiTheme="minorHAnsi" w:eastAsia="Times New Roman" w:hAnsiTheme="minorHAnsi" w:cstheme="minorHAnsi"/>
          <w:sz w:val="22"/>
          <w:szCs w:val="22"/>
          <w:lang w:val="en"/>
        </w:rPr>
        <w:t xml:space="preserve">In the event of non-compliance with the aforementioned provisions,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is reminded that its liability may be invoked. In the event of any breach of professional secrecy or non-compliance with the aforementioned provisions,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00025DB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may immediately terminate the </w:t>
      </w:r>
      <w:r w:rsidR="00025DB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without compensation for the </w:t>
      </w:r>
      <w:r w:rsidR="00025DBE">
        <w:rPr>
          <w:rFonts w:asciiTheme="minorHAnsi" w:hAnsiTheme="minorHAnsi" w:cstheme="minorHAnsi"/>
          <w:smallCaps/>
          <w:sz w:val="22"/>
          <w:lang w:val="en"/>
        </w:rPr>
        <w:t>Contractor</w:t>
      </w:r>
      <w:r w:rsidR="00106B26">
        <w:rPr>
          <w:rFonts w:asciiTheme="minorHAnsi" w:eastAsia="Times New Roman" w:hAnsiTheme="minorHAnsi" w:cstheme="minorHAnsi"/>
          <w:sz w:val="22"/>
          <w:szCs w:val="22"/>
          <w:lang w:val="en"/>
        </w:rPr>
        <w:t>.</w:t>
      </w:r>
    </w:p>
    <w:p w14:paraId="6498F49D" w14:textId="77777777" w:rsidR="002A19B9" w:rsidRPr="00025DBE" w:rsidRDefault="002A19B9"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2" w:name="_Toc234861831"/>
      <w:r w:rsidRPr="00025DBE">
        <w:rPr>
          <w:rFonts w:asciiTheme="minorHAnsi" w:hAnsiTheme="minorHAnsi"/>
          <w:b/>
          <w:bCs/>
          <w:caps/>
          <w:sz w:val="24"/>
          <w:u w:val="single"/>
          <w:lang w:val="en"/>
        </w:rPr>
        <w:lastRenderedPageBreak/>
        <w:t>Dispute resolution - applicable law</w:t>
      </w:r>
      <w:bookmarkEnd w:id="132"/>
    </w:p>
    <w:p w14:paraId="3D2032AA" w14:textId="77777777" w:rsidR="000333A3" w:rsidRDefault="000333A3" w:rsidP="000333A3">
      <w:pPr>
        <w:pStyle w:val="Paragraphedeliste"/>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Paragraphedeliste"/>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3" w:name="_Toc126923324"/>
      <w:bookmarkStart w:id="134" w:name="_Toc127876030"/>
      <w:bookmarkStart w:id="135" w:name="_Toc140836360"/>
      <w:bookmarkStart w:id="136" w:name="_Toc234861832"/>
      <w:bookmarkEnd w:id="133"/>
      <w:bookmarkEnd w:id="134"/>
      <w:bookmarkEnd w:id="135"/>
      <w:r w:rsidRPr="00D31A4D">
        <w:rPr>
          <w:rFonts w:asciiTheme="minorHAnsi" w:hAnsiTheme="minorHAnsi"/>
          <w:b/>
          <w:bCs/>
          <w:caps/>
          <w:sz w:val="24"/>
          <w:u w:val="single"/>
          <w:lang w:val="en"/>
        </w:rPr>
        <w:t>Derogation from the CCAG</w:t>
      </w:r>
      <w:bookmarkEnd w:id="136"/>
    </w:p>
    <w:p w14:paraId="10167D97" w14:textId="77777777" w:rsidR="001572C1" w:rsidRDefault="001572C1" w:rsidP="001572C1">
      <w:pPr>
        <w:pStyle w:val="Corpsdetexte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77777777" w:rsidR="001572C1" w:rsidRDefault="001572C1" w:rsidP="00E14A31">
      <w:pPr>
        <w:pStyle w:val="Paragraphedeliste"/>
        <w:widowControl w:val="0"/>
        <w:numPr>
          <w:ilvl w:val="0"/>
          <w:numId w:val="24"/>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 ;</w:t>
      </w:r>
    </w:p>
    <w:p w14:paraId="2E3041F3" w14:textId="463D41D7" w:rsidR="001572C1" w:rsidRPr="00936414" w:rsidRDefault="001572C1" w:rsidP="00E14A31">
      <w:pPr>
        <w:pStyle w:val="Paragraphedeliste"/>
        <w:widowControl w:val="0"/>
        <w:numPr>
          <w:ilvl w:val="0"/>
          <w:numId w:val="24"/>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37" w:name="_Toc234861833"/>
      <w:r w:rsidRPr="00F13E6E">
        <w:rPr>
          <w:rFonts w:asciiTheme="minorHAnsi" w:hAnsiTheme="minorHAnsi"/>
          <w:b/>
          <w:bCs/>
          <w:caps/>
          <w:sz w:val="24"/>
          <w:u w:val="single"/>
          <w:lang w:val="en"/>
        </w:rPr>
        <w:t>AUDIT</w:t>
      </w:r>
      <w:bookmarkEnd w:id="137"/>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14:paraId="1C863B14"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Appelnotedebasdep"/>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lastRenderedPageBreak/>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38" w:name="_Toc234861834"/>
      <w:r w:rsidRPr="00D31A4D">
        <w:rPr>
          <w:rFonts w:asciiTheme="minorHAnsi" w:hAnsiTheme="minorHAnsi"/>
          <w:b/>
          <w:bCs/>
          <w:caps/>
          <w:sz w:val="24"/>
          <w:u w:val="single"/>
          <w:lang w:val="en"/>
        </w:rPr>
        <w:t>Final provisions</w:t>
      </w:r>
      <w:bookmarkEnd w:id="138"/>
    </w:p>
    <w:p w14:paraId="46EE7A27" w14:textId="77777777" w:rsidR="00800C6C" w:rsidRPr="00D31A4D" w:rsidRDefault="00800C6C" w:rsidP="00A1761D">
      <w:pPr>
        <w:pStyle w:val="Titre2"/>
        <w:spacing w:before="120" w:after="60"/>
        <w:jc w:val="both"/>
        <w:rPr>
          <w:rFonts w:asciiTheme="minorHAnsi" w:hAnsiTheme="minorHAnsi"/>
          <w:sz w:val="22"/>
          <w:szCs w:val="22"/>
        </w:rPr>
      </w:pPr>
      <w:bookmarkStart w:id="139" w:name="_Toc392669654"/>
      <w:bookmarkStart w:id="140" w:name="_Toc234861835"/>
      <w:r w:rsidRPr="00D31A4D">
        <w:rPr>
          <w:rFonts w:asciiTheme="minorHAnsi" w:hAnsiTheme="minorHAnsi"/>
          <w:sz w:val="22"/>
          <w:szCs w:val="22"/>
          <w:lang w:val="en"/>
        </w:rPr>
        <w:t>Declaration</w:t>
      </w:r>
      <w:bookmarkEnd w:id="139"/>
      <w:bookmarkEnd w:id="140"/>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E14A31">
      <w:pPr>
        <w:pStyle w:val="Paragraphedeliste"/>
        <w:numPr>
          <w:ilvl w:val="0"/>
          <w:numId w:val="20"/>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En-tte"/>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En-tte"/>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E14A31">
      <w:pPr>
        <w:pStyle w:val="En-tte"/>
        <w:numPr>
          <w:ilvl w:val="0"/>
          <w:numId w:val="21"/>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4" w:history="1">
        <w:r w:rsidR="00493E90">
          <w:rPr>
            <w:rStyle w:val="Lienhypertexte"/>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E14A31">
      <w:pPr>
        <w:pStyle w:val="En-tte"/>
        <w:numPr>
          <w:ilvl w:val="0"/>
          <w:numId w:val="21"/>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E14A31">
      <w:pPr>
        <w:pStyle w:val="En-tte"/>
        <w:numPr>
          <w:ilvl w:val="0"/>
          <w:numId w:val="22"/>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5" w:history="1">
        <w:r w:rsidR="005F1565" w:rsidRPr="00F13E6E">
          <w:rPr>
            <w:rStyle w:val="Lienhypertexte"/>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E14A31">
      <w:pPr>
        <w:pStyle w:val="En-tte"/>
        <w:numPr>
          <w:ilvl w:val="0"/>
          <w:numId w:val="22"/>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6" w:history="1">
        <w:r>
          <w:rPr>
            <w:rStyle w:val="Lienhypertexte"/>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E14A31">
      <w:pPr>
        <w:pStyle w:val="En-tte"/>
        <w:numPr>
          <w:ilvl w:val="0"/>
          <w:numId w:val="22"/>
        </w:numPr>
        <w:jc w:val="both"/>
        <w:rPr>
          <w:rFonts w:ascii="Calibri" w:hAnsi="Calibri"/>
          <w:sz w:val="22"/>
          <w:lang w:val="en-GB"/>
        </w:rPr>
      </w:pPr>
      <w:r>
        <w:rPr>
          <w:rFonts w:ascii="Calibri" w:hAnsi="Calibri"/>
          <w:sz w:val="22"/>
          <w:lang w:val="en-GB"/>
        </w:rPr>
        <w:t xml:space="preserve">for France, see: </w:t>
      </w:r>
      <w:hyperlink r:id="rId27" w:history="1">
        <w:r w:rsidR="005F1565" w:rsidRPr="00F13E6E">
          <w:rPr>
            <w:rStyle w:val="Lienhypertexte"/>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E14A31">
      <w:pPr>
        <w:pStyle w:val="En-tte"/>
        <w:numPr>
          <w:ilvl w:val="0"/>
          <w:numId w:val="22"/>
        </w:numPr>
        <w:jc w:val="both"/>
        <w:rPr>
          <w:rFonts w:ascii="Calibri" w:hAnsi="Calibri"/>
          <w:sz w:val="22"/>
          <w:lang w:val="en-GB"/>
        </w:rPr>
      </w:pPr>
      <w:r w:rsidRPr="00B4244A">
        <w:rPr>
          <w:rFonts w:ascii="Calibri" w:hAnsi="Calibri"/>
          <w:sz w:val="22"/>
          <w:lang w:val="en-GB"/>
        </w:rPr>
        <w:t xml:space="preserve">for the United States, see: </w:t>
      </w:r>
      <w:hyperlink r:id="rId28" w:history="1">
        <w:r w:rsidRPr="00B4244A">
          <w:rPr>
            <w:rStyle w:val="Lienhypertexte"/>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E14A31">
      <w:pPr>
        <w:pStyle w:val="En-tte"/>
        <w:numPr>
          <w:ilvl w:val="0"/>
          <w:numId w:val="21"/>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5A7BD05B" w:rsidR="00273C7F" w:rsidRDefault="00B75568" w:rsidP="00273C7F">
      <w:pPr>
        <w:pStyle w:val="En-tte"/>
        <w:ind w:left="851"/>
        <w:jc w:val="both"/>
        <w:rPr>
          <w:rFonts w:ascii="Calibri" w:hAnsi="Calibri"/>
          <w:sz w:val="22"/>
          <w:lang w:val="en-GB"/>
        </w:rPr>
      </w:pPr>
      <w:hyperlink r:id="rId29" w:history="1">
        <w:r w:rsidR="00B630EE" w:rsidRPr="00F04E82">
          <w:rPr>
            <w:rStyle w:val="Lienhypertexte"/>
            <w:rFonts w:ascii="Calibri" w:hAnsi="Calibri"/>
            <w:sz w:val="22"/>
            <w:lang w:val="en-GB"/>
          </w:rPr>
          <w:t>https://www.worldbank.org/en/projects-operations/procurement/debarred-firms</w:t>
        </w:r>
      </w:hyperlink>
      <w:r w:rsidR="00B630EE">
        <w:rPr>
          <w:rFonts w:ascii="Calibri" w:hAnsi="Calibri"/>
          <w:sz w:val="22"/>
          <w:lang w:val="en-GB"/>
        </w:rPr>
        <w:t xml:space="preserve"> </w:t>
      </w:r>
    </w:p>
    <w:p w14:paraId="2C7C976D" w14:textId="00A8C7F2" w:rsidR="00493E90" w:rsidRPr="005E1520" w:rsidRDefault="00273C7F" w:rsidP="00273C7F">
      <w:pPr>
        <w:pStyle w:val="En-tte"/>
        <w:ind w:left="567"/>
        <w:jc w:val="both"/>
        <w:rPr>
          <w:rFonts w:ascii="Calibri" w:hAnsi="Calibri"/>
          <w:sz w:val="22"/>
          <w:lang w:val="en-GB"/>
        </w:rPr>
      </w:pPr>
      <w:r w:rsidRPr="00273C7F">
        <w:rPr>
          <w:rFonts w:ascii="Calibri" w:hAnsi="Calibri"/>
          <w:i/>
          <w:sz w:val="22"/>
          <w:lang w:val="en-GB"/>
        </w:rPr>
        <w:lastRenderedPageBreak/>
        <w:t>I</w:t>
      </w:r>
      <w:r w:rsidR="00493E90" w:rsidRPr="00273C7F">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En-tte"/>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3198B89F" w14:textId="3D76A4A2" w:rsidR="00BB55D6" w:rsidRPr="00106B26" w:rsidRDefault="001865CB" w:rsidP="00106B26">
      <w:pPr>
        <w:spacing w:line="240" w:lineRule="auto"/>
        <w:rPr>
          <w:rFonts w:asciiTheme="minorHAnsi" w:eastAsia="Times New Roman" w:hAnsiTheme="minorHAnsi" w:cs="Arial"/>
          <w:lang w:val="en-GB"/>
        </w:rPr>
      </w:pPr>
      <w:r>
        <w:rPr>
          <w:rFonts w:asciiTheme="minorHAnsi" w:hAnsiTheme="minorHAnsi" w:cs="Arial"/>
          <w:lang w:val="en"/>
        </w:rPr>
        <w:br w:type="page"/>
      </w: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lastRenderedPageBreak/>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029C7015" w14:textId="77777777" w:rsidR="00106B26" w:rsidRPr="00263FD0" w:rsidRDefault="00106B2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729493A2" w14:textId="77777777" w:rsidR="00106B26" w:rsidRPr="00263FD0" w:rsidRDefault="00106B26"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1CE80D39" w14:textId="11F293C2" w:rsidR="00656639" w:rsidRPr="000848F3" w:rsidRDefault="00710099" w:rsidP="00106B26">
      <w:pPr>
        <w:autoSpaceDE w:val="0"/>
        <w:autoSpaceDN w:val="0"/>
        <w:adjustRightInd w:val="0"/>
        <w:spacing w:before="240" w:line="240" w:lineRule="auto"/>
        <w:jc w:val="both"/>
        <w:rPr>
          <w:rFonts w:asciiTheme="minorHAnsi" w:hAnsiTheme="minorHAnsi"/>
          <w:lang w:val="en-US"/>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1F435C03" w14:textId="561C59DE" w:rsidR="00BB55D6" w:rsidRPr="000848F3" w:rsidRDefault="00BB55D6" w:rsidP="0089602D">
      <w:pPr>
        <w:tabs>
          <w:tab w:val="left" w:pos="2745"/>
        </w:tabs>
        <w:rPr>
          <w:rFonts w:asciiTheme="minorHAnsi" w:eastAsia="Times New Roman" w:hAnsiTheme="minorHAnsi" w:cs="Arial"/>
          <w:szCs w:val="24"/>
          <w:lang w:val="en-US"/>
        </w:rPr>
      </w:pPr>
    </w:p>
    <w:sectPr w:rsidR="00BB55D6" w:rsidRPr="000848F3" w:rsidSect="002129B8">
      <w:headerReference w:type="default" r:id="rId30"/>
      <w:footerReference w:type="even" r:id="rId31"/>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41463C" w14:textId="77777777" w:rsidR="00B75568" w:rsidRDefault="00B75568">
      <w:r>
        <w:separator/>
      </w:r>
    </w:p>
  </w:endnote>
  <w:endnote w:type="continuationSeparator" w:id="0">
    <w:p w14:paraId="1F632FA6" w14:textId="77777777" w:rsidR="00B75568" w:rsidRDefault="00B75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5F335" w14:textId="77777777" w:rsidR="001D2C1B" w:rsidRPr="00EE0FDD" w:rsidRDefault="001D2C1B" w:rsidP="00DD6625">
    <w:pPr>
      <w:pStyle w:val="Pieddepage"/>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43728324" w:rsidR="001D2C1B" w:rsidRPr="00263FD0" w:rsidRDefault="001D2C1B" w:rsidP="00DE12CE">
            <w:pPr>
              <w:pStyle w:val="Pieddepage"/>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F42033">
              <w:rPr>
                <w:rFonts w:asciiTheme="minorHAnsi" w:hAnsiTheme="minorHAnsi"/>
                <w:noProof/>
                <w:sz w:val="22"/>
                <w:szCs w:val="22"/>
                <w:lang w:val="en"/>
              </w:rPr>
              <w:t>20</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F42033">
              <w:rPr>
                <w:rFonts w:asciiTheme="minorHAnsi" w:hAnsiTheme="minorHAnsi"/>
                <w:noProof/>
                <w:sz w:val="22"/>
                <w:szCs w:val="22"/>
                <w:lang w:val="en"/>
              </w:rPr>
              <w:t>23</w:t>
            </w:r>
            <w:r>
              <w:rPr>
                <w:rFonts w:asciiTheme="minorHAnsi" w:hAnsiTheme="minorHAnsi"/>
                <w:sz w:val="22"/>
                <w:szCs w:val="22"/>
                <w:lang w:val="en"/>
              </w:rPr>
              <w:fldChar w:fldCharType="end"/>
            </w:r>
          </w:p>
        </w:sdtContent>
      </w:sdt>
      <w:p w14:paraId="7D12BE79" w14:textId="7F3D7026" w:rsidR="001D2C1B" w:rsidRPr="00FF1F8E" w:rsidRDefault="00B75568" w:rsidP="00142083">
        <w:pPr>
          <w:pStyle w:val="Pieddepage"/>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A10BF" w14:textId="77777777" w:rsidR="001D2C1B" w:rsidRPr="00EE0FDD" w:rsidRDefault="001D2C1B" w:rsidP="0042438D">
    <w:pPr>
      <w:pStyle w:val="Pieddepage"/>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34B25230" w:rsidR="001D2C1B" w:rsidRPr="00263FD0" w:rsidRDefault="001D2C1B" w:rsidP="0042438D">
                <w:pPr>
                  <w:pStyle w:val="Pieddepage"/>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DAJ_M010_v15</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F42033">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F42033">
                  <w:rPr>
                    <w:rFonts w:asciiTheme="minorHAnsi" w:hAnsiTheme="minorHAnsi"/>
                    <w:noProof/>
                    <w:sz w:val="22"/>
                    <w:szCs w:val="22"/>
                    <w:lang w:val="en"/>
                  </w:rPr>
                  <w:t>23</w:t>
                </w:r>
                <w:r>
                  <w:rPr>
                    <w:rFonts w:asciiTheme="minorHAnsi" w:hAnsiTheme="minorHAnsi"/>
                    <w:sz w:val="22"/>
                    <w:szCs w:val="22"/>
                    <w:lang w:val="en"/>
                  </w:rPr>
                  <w:fldChar w:fldCharType="end"/>
                </w:r>
              </w:p>
              <w:p w14:paraId="3FBAA432" w14:textId="41603FA1" w:rsidR="001D2C1B" w:rsidRPr="0036169C" w:rsidRDefault="001D2C1B" w:rsidP="00AF228F">
                <w:pPr>
                  <w:pStyle w:val="Pieddepage"/>
                  <w:tabs>
                    <w:tab w:val="clear" w:pos="4536"/>
                    <w:tab w:val="clear" w:pos="9072"/>
                    <w:tab w:val="right" w:pos="9468"/>
                  </w:tabs>
                  <w:rPr>
                    <w:rFonts w:asciiTheme="minorHAnsi" w:hAnsiTheme="minorHAnsi"/>
                    <w:sz w:val="22"/>
                    <w:szCs w:val="22"/>
                  </w:rPr>
                </w:pPr>
                <w:r>
                  <w:rPr>
                    <w:rFonts w:asciiTheme="minorHAnsi" w:hAnsiTheme="minorHAnsi"/>
                    <w:b/>
                    <w:bCs/>
                    <w:sz w:val="22"/>
                    <w:szCs w:val="22"/>
                  </w:rPr>
                  <w:t>June 2026</w:t>
                </w:r>
              </w:p>
            </w:sdtContent>
          </w:sdt>
          <w:p w14:paraId="1A26881B" w14:textId="11CBACA4" w:rsidR="001D2C1B" w:rsidRDefault="001D2C1B"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1D2C1B" w:rsidRPr="0036169C" w:rsidRDefault="001D2C1B"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CCE94" w14:textId="77777777" w:rsidR="001D2C1B" w:rsidRDefault="001D2C1B">
    <w:pPr>
      <w:pStyle w:val="Pieddepage"/>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BE9A7F" w14:textId="77777777" w:rsidR="00B75568" w:rsidRDefault="00B75568">
      <w:r>
        <w:separator/>
      </w:r>
    </w:p>
  </w:footnote>
  <w:footnote w:type="continuationSeparator" w:id="0">
    <w:p w14:paraId="7001B570" w14:textId="77777777" w:rsidR="00B75568" w:rsidRDefault="00B75568">
      <w:r>
        <w:continuationSeparator/>
      </w:r>
    </w:p>
  </w:footnote>
  <w:footnote w:id="1">
    <w:p w14:paraId="3C4F3CA5" w14:textId="77777777" w:rsidR="001D2C1B" w:rsidRPr="0050283E" w:rsidRDefault="001D2C1B" w:rsidP="000333A3">
      <w:pPr>
        <w:pStyle w:val="Notedebasdepage"/>
        <w:rPr>
          <w:lang w:val="en-US"/>
        </w:rPr>
      </w:pPr>
      <w:r>
        <w:rPr>
          <w:rStyle w:val="Appelnotedebasdep"/>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Lienhypertexte"/>
            <w:rFonts w:asciiTheme="minorHAnsi" w:hAnsiTheme="minorHAnsi"/>
            <w:szCs w:val="22"/>
            <w:lang w:val="en-US"/>
          </w:rPr>
          <w:t>https://www.afd.fr/en/ressources/afd-groups-policy-prevent-and-combat-prohibited-practices-2020</w:t>
        </w:r>
      </w:hyperlink>
    </w:p>
  </w:footnote>
  <w:footnote w:id="2">
    <w:p w14:paraId="55132C3A" w14:textId="77777777" w:rsidR="001D2C1B" w:rsidRDefault="001D2C1B" w:rsidP="00893886">
      <w:pPr>
        <w:rPr>
          <w:rFonts w:ascii="Calibri" w:hAnsi="Calibri"/>
          <w:sz w:val="24"/>
          <w:szCs w:val="24"/>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1D2C1B" w:rsidRDefault="001D2C1B" w:rsidP="003E0CA3">
      <w:pPr>
        <w:rPr>
          <w:rFonts w:ascii="Calibri" w:hAnsi="Calibri"/>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AD467" w14:textId="32CA84A4" w:rsidR="001D2C1B" w:rsidRDefault="001D2C1B" w:rsidP="005C24E2">
    <w:pPr>
      <w:pStyle w:val="En-tte"/>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1D2C1B" w:rsidRDefault="001D2C1B">
    <w:pPr>
      <w:pStyle w:val="En-tte"/>
      <w:spacing w:line="440" w:lineRule="exac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7E654" w14:textId="095E37AC" w:rsidR="001D2C1B" w:rsidRDefault="001D2C1B" w:rsidP="00707B69">
    <w:pPr>
      <w:pStyle w:val="En-tte"/>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1D2C1B" w:rsidRDefault="001D2C1B" w:rsidP="004537EA">
    <w:pPr>
      <w:pStyle w:val="En-tt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DD848" w14:textId="27EAECB7" w:rsidR="001D2C1B" w:rsidRPr="00707B69" w:rsidRDefault="001D2C1B" w:rsidP="00AC48DD">
    <w:pPr>
      <w:pStyle w:val="En-tte"/>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1D2C1B" w:rsidRPr="00AC48DD" w:rsidRDefault="001D2C1B"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1D2C1B" w:rsidRPr="00F13E6E" w:rsidRDefault="001D2C1B" w:rsidP="00AC48DD">
    <w:pPr>
      <w:pStyle w:val="En-tte"/>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1D2C1B" w:rsidRPr="00AC48DD" w:rsidRDefault="001D2C1B"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EBAA8" w14:textId="5F8EE981" w:rsidR="001D2C1B" w:rsidRPr="00707B69" w:rsidRDefault="001D2C1B" w:rsidP="00996FEA">
    <w:pPr>
      <w:pStyle w:val="En-tte"/>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1D2C1B" w:rsidRPr="00AC48DD" w:rsidRDefault="001D2C1B" w:rsidP="00996FEA">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1D2C1B" w:rsidRDefault="001D2C1B" w:rsidP="00996FEA">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1D2C1B" w:rsidRPr="00996FEA" w:rsidRDefault="001D2C1B" w:rsidP="00996F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32A1175"/>
    <w:multiLevelType w:val="hybridMultilevel"/>
    <w:tmpl w:val="F25AF148"/>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69F40F28">
      <w:start w:val="3"/>
      <w:numFmt w:val="bullet"/>
      <w:lvlText w:val="-"/>
      <w:lvlJc w:val="left"/>
      <w:pPr>
        <w:ind w:left="3600" w:hanging="360"/>
      </w:pPr>
      <w:rPr>
        <w:rFonts w:ascii="Calibri" w:eastAsiaTheme="minorHAnsi" w:hAnsi="Calibri" w:cstheme="minorBid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4F0477"/>
    <w:multiLevelType w:val="hybridMultilevel"/>
    <w:tmpl w:val="EE142962"/>
    <w:lvl w:ilvl="0" w:tplc="E30CCCFA">
      <w:start w:val="3"/>
      <w:numFmt w:val="bullet"/>
      <w:lvlText w:val="-"/>
      <w:lvlJc w:val="left"/>
      <w:pPr>
        <w:tabs>
          <w:tab w:val="num" w:pos="994"/>
        </w:tabs>
        <w:ind w:left="994" w:hanging="432"/>
      </w:pPr>
      <w:rPr>
        <w:rFonts w:ascii="Times New Roman" w:eastAsia="Times New Roman" w:hAnsi="Times New Roman" w:cs="Times New Roman"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BE0FB5"/>
    <w:multiLevelType w:val="hybridMultilevel"/>
    <w:tmpl w:val="7A7A3EBC"/>
    <w:lvl w:ilvl="0" w:tplc="6284D0CA">
      <w:start w:val="9"/>
      <w:numFmt w:val="bullet"/>
      <w:lvlText w:val="-"/>
      <w:lvlJc w:val="left"/>
      <w:pPr>
        <w:ind w:left="1428" w:hanging="360"/>
      </w:pPr>
      <w:rPr>
        <w:rFonts w:ascii="Calibri" w:eastAsiaTheme="minorHAnsi" w:hAnsi="Calibri" w:cs="Calibri"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5"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B1A2002"/>
    <w:multiLevelType w:val="multilevel"/>
    <w:tmpl w:val="6CD6A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8"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2D766D9"/>
    <w:multiLevelType w:val="hybridMultilevel"/>
    <w:tmpl w:val="DD721ADC"/>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2"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5"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6"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7" w15:restartNumberingAfterBreak="0">
    <w:nsid w:val="2893573B"/>
    <w:multiLevelType w:val="hybridMultilevel"/>
    <w:tmpl w:val="6AD04BCC"/>
    <w:lvl w:ilvl="0" w:tplc="040C0005">
      <w:start w:val="1"/>
      <w:numFmt w:val="bullet"/>
      <w:lvlText w:val=""/>
      <w:lvlJc w:val="left"/>
      <w:pPr>
        <w:ind w:left="1281" w:hanging="360"/>
      </w:pPr>
      <w:rPr>
        <w:rFonts w:ascii="Wingdings" w:hAnsi="Wingdings"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8" w15:restartNumberingAfterBreak="0">
    <w:nsid w:val="29C075C4"/>
    <w:multiLevelType w:val="hybridMultilevel"/>
    <w:tmpl w:val="73B8EA0E"/>
    <w:lvl w:ilvl="0" w:tplc="69F40F28">
      <w:start w:val="3"/>
      <w:numFmt w:val="bullet"/>
      <w:lvlText w:val="-"/>
      <w:lvlJc w:val="left"/>
      <w:pPr>
        <w:tabs>
          <w:tab w:val="num" w:pos="1572"/>
        </w:tabs>
        <w:ind w:left="1572" w:hanging="432"/>
      </w:pPr>
      <w:rPr>
        <w:rFonts w:ascii="Calibri" w:eastAsiaTheme="minorHAnsi" w:hAnsi="Calibri" w:cstheme="minorBidi" w:hint="default"/>
        <w:sz w:val="22"/>
      </w:rPr>
    </w:lvl>
    <w:lvl w:ilvl="1" w:tplc="E30CCCFA">
      <w:start w:val="3"/>
      <w:numFmt w:val="bullet"/>
      <w:lvlText w:val="-"/>
      <w:lvlJc w:val="left"/>
      <w:pPr>
        <w:tabs>
          <w:tab w:val="num" w:pos="2018"/>
        </w:tabs>
        <w:ind w:left="2018" w:hanging="360"/>
      </w:pPr>
      <w:rPr>
        <w:rFonts w:ascii="Times New Roman" w:eastAsia="Times New Roman" w:hAnsi="Times New Roman" w:cs="Times New Roman" w:hint="default"/>
      </w:rPr>
    </w:lvl>
    <w:lvl w:ilvl="2" w:tplc="68A85342">
      <w:start w:val="3"/>
      <w:numFmt w:val="bullet"/>
      <w:lvlText w:val=""/>
      <w:lvlJc w:val="left"/>
      <w:pPr>
        <w:tabs>
          <w:tab w:val="num" w:pos="3083"/>
        </w:tabs>
        <w:ind w:left="3083" w:hanging="705"/>
      </w:pPr>
      <w:rPr>
        <w:rFonts w:ascii="Wingdings" w:eastAsia="Times New Roman" w:hAnsi="Wingdings" w:cs="Times New Roman" w:hint="default"/>
      </w:rPr>
    </w:lvl>
    <w:lvl w:ilvl="3" w:tplc="CAD62344">
      <w:numFmt w:val="bullet"/>
      <w:lvlText w:val="•"/>
      <w:lvlJc w:val="left"/>
      <w:pPr>
        <w:ind w:left="3458" w:hanging="360"/>
      </w:pPr>
      <w:rPr>
        <w:rFonts w:ascii="Calibri" w:eastAsia="Times New Roman" w:hAnsi="Calibri" w:cs="Arial" w:hint="default"/>
      </w:rPr>
    </w:lvl>
    <w:lvl w:ilvl="4" w:tplc="69F40F28">
      <w:start w:val="3"/>
      <w:numFmt w:val="bullet"/>
      <w:lvlText w:val="-"/>
      <w:lvlJc w:val="left"/>
      <w:pPr>
        <w:ind w:left="4178" w:hanging="360"/>
      </w:pPr>
      <w:rPr>
        <w:rFonts w:ascii="Calibri" w:eastAsiaTheme="minorHAnsi" w:hAnsi="Calibri" w:cstheme="minorBidi" w:hint="default"/>
      </w:rPr>
    </w:lvl>
    <w:lvl w:ilvl="5" w:tplc="FFFFFFFF" w:tentative="1">
      <w:start w:val="1"/>
      <w:numFmt w:val="bullet"/>
      <w:lvlText w:val=""/>
      <w:lvlJc w:val="left"/>
      <w:pPr>
        <w:tabs>
          <w:tab w:val="num" w:pos="4898"/>
        </w:tabs>
        <w:ind w:left="4898" w:hanging="360"/>
      </w:pPr>
      <w:rPr>
        <w:rFonts w:ascii="Wingdings" w:hAnsi="Wingdings" w:hint="default"/>
      </w:rPr>
    </w:lvl>
    <w:lvl w:ilvl="6" w:tplc="FFFFFFFF" w:tentative="1">
      <w:start w:val="1"/>
      <w:numFmt w:val="bullet"/>
      <w:lvlText w:val=""/>
      <w:lvlJc w:val="left"/>
      <w:pPr>
        <w:tabs>
          <w:tab w:val="num" w:pos="5618"/>
        </w:tabs>
        <w:ind w:left="5618" w:hanging="360"/>
      </w:pPr>
      <w:rPr>
        <w:rFonts w:ascii="Symbol" w:hAnsi="Symbol" w:hint="default"/>
      </w:rPr>
    </w:lvl>
    <w:lvl w:ilvl="7" w:tplc="FFFFFFFF" w:tentative="1">
      <w:start w:val="1"/>
      <w:numFmt w:val="bullet"/>
      <w:lvlText w:val="o"/>
      <w:lvlJc w:val="left"/>
      <w:pPr>
        <w:tabs>
          <w:tab w:val="num" w:pos="6338"/>
        </w:tabs>
        <w:ind w:left="6338" w:hanging="360"/>
      </w:pPr>
      <w:rPr>
        <w:rFonts w:ascii="Courier New" w:hAnsi="Courier New" w:hint="default"/>
      </w:rPr>
    </w:lvl>
    <w:lvl w:ilvl="8" w:tplc="FFFFFFFF" w:tentative="1">
      <w:start w:val="1"/>
      <w:numFmt w:val="bullet"/>
      <w:lvlText w:val=""/>
      <w:lvlJc w:val="left"/>
      <w:pPr>
        <w:tabs>
          <w:tab w:val="num" w:pos="7058"/>
        </w:tabs>
        <w:ind w:left="7058" w:hanging="360"/>
      </w:pPr>
      <w:rPr>
        <w:rFonts w:ascii="Wingdings" w:hAnsi="Wingdings" w:hint="default"/>
      </w:rPr>
    </w:lvl>
  </w:abstractNum>
  <w:abstractNum w:abstractNumId="19" w15:restartNumberingAfterBreak="0">
    <w:nsid w:val="2A7743CF"/>
    <w:multiLevelType w:val="hybridMultilevel"/>
    <w:tmpl w:val="D08AEF6E"/>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1"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2"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6F32B89"/>
    <w:multiLevelType w:val="hybridMultilevel"/>
    <w:tmpl w:val="D7CE9942"/>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26"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7"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25F2E"/>
    <w:multiLevelType w:val="hybridMultilevel"/>
    <w:tmpl w:val="60E82A38"/>
    <w:lvl w:ilvl="0" w:tplc="69F40F28">
      <w:start w:val="3"/>
      <w:numFmt w:val="bullet"/>
      <w:lvlText w:val="-"/>
      <w:lvlJc w:val="left"/>
      <w:pPr>
        <w:tabs>
          <w:tab w:val="num" w:pos="1572"/>
        </w:tabs>
        <w:ind w:left="1572" w:hanging="432"/>
      </w:pPr>
      <w:rPr>
        <w:rFonts w:ascii="Calibri" w:eastAsiaTheme="minorHAnsi" w:hAnsi="Calibri" w:cstheme="minorBidi" w:hint="default"/>
        <w:sz w:val="22"/>
      </w:rPr>
    </w:lvl>
    <w:lvl w:ilvl="1" w:tplc="E30CCCFA">
      <w:start w:val="3"/>
      <w:numFmt w:val="bullet"/>
      <w:lvlText w:val="-"/>
      <w:lvlJc w:val="left"/>
      <w:pPr>
        <w:tabs>
          <w:tab w:val="num" w:pos="2018"/>
        </w:tabs>
        <w:ind w:left="2018" w:hanging="360"/>
      </w:pPr>
      <w:rPr>
        <w:rFonts w:ascii="Times New Roman" w:eastAsia="Times New Roman" w:hAnsi="Times New Roman" w:cs="Times New Roman" w:hint="default"/>
      </w:rPr>
    </w:lvl>
    <w:lvl w:ilvl="2" w:tplc="68A85342">
      <w:start w:val="3"/>
      <w:numFmt w:val="bullet"/>
      <w:lvlText w:val=""/>
      <w:lvlJc w:val="left"/>
      <w:pPr>
        <w:tabs>
          <w:tab w:val="num" w:pos="3083"/>
        </w:tabs>
        <w:ind w:left="3083" w:hanging="705"/>
      </w:pPr>
      <w:rPr>
        <w:rFonts w:ascii="Wingdings" w:eastAsia="Times New Roman" w:hAnsi="Wingdings" w:cs="Times New Roman" w:hint="default"/>
      </w:rPr>
    </w:lvl>
    <w:lvl w:ilvl="3" w:tplc="CAD62344">
      <w:numFmt w:val="bullet"/>
      <w:lvlText w:val="•"/>
      <w:lvlJc w:val="left"/>
      <w:pPr>
        <w:ind w:left="3458" w:hanging="360"/>
      </w:pPr>
      <w:rPr>
        <w:rFonts w:ascii="Calibri" w:eastAsia="Times New Roman" w:hAnsi="Calibri" w:cs="Arial" w:hint="default"/>
      </w:rPr>
    </w:lvl>
    <w:lvl w:ilvl="4" w:tplc="CFE4FB32">
      <w:numFmt w:val="bullet"/>
      <w:lvlText w:val="–"/>
      <w:lvlJc w:val="left"/>
      <w:pPr>
        <w:ind w:left="4178" w:hanging="360"/>
      </w:pPr>
      <w:rPr>
        <w:rFonts w:ascii="Calibri" w:eastAsia="Times New Roman" w:hAnsi="Calibri" w:cs="Calibri" w:hint="default"/>
      </w:rPr>
    </w:lvl>
    <w:lvl w:ilvl="5" w:tplc="FFFFFFFF" w:tentative="1">
      <w:start w:val="1"/>
      <w:numFmt w:val="bullet"/>
      <w:lvlText w:val=""/>
      <w:lvlJc w:val="left"/>
      <w:pPr>
        <w:tabs>
          <w:tab w:val="num" w:pos="4898"/>
        </w:tabs>
        <w:ind w:left="4898" w:hanging="360"/>
      </w:pPr>
      <w:rPr>
        <w:rFonts w:ascii="Wingdings" w:hAnsi="Wingdings" w:hint="default"/>
      </w:rPr>
    </w:lvl>
    <w:lvl w:ilvl="6" w:tplc="FFFFFFFF" w:tentative="1">
      <w:start w:val="1"/>
      <w:numFmt w:val="bullet"/>
      <w:lvlText w:val=""/>
      <w:lvlJc w:val="left"/>
      <w:pPr>
        <w:tabs>
          <w:tab w:val="num" w:pos="5618"/>
        </w:tabs>
        <w:ind w:left="5618" w:hanging="360"/>
      </w:pPr>
      <w:rPr>
        <w:rFonts w:ascii="Symbol" w:hAnsi="Symbol" w:hint="default"/>
      </w:rPr>
    </w:lvl>
    <w:lvl w:ilvl="7" w:tplc="FFFFFFFF" w:tentative="1">
      <w:start w:val="1"/>
      <w:numFmt w:val="bullet"/>
      <w:lvlText w:val="o"/>
      <w:lvlJc w:val="left"/>
      <w:pPr>
        <w:tabs>
          <w:tab w:val="num" w:pos="6338"/>
        </w:tabs>
        <w:ind w:left="6338" w:hanging="360"/>
      </w:pPr>
      <w:rPr>
        <w:rFonts w:ascii="Courier New" w:hAnsi="Courier New" w:hint="default"/>
      </w:rPr>
    </w:lvl>
    <w:lvl w:ilvl="8" w:tplc="FFFFFFFF" w:tentative="1">
      <w:start w:val="1"/>
      <w:numFmt w:val="bullet"/>
      <w:lvlText w:val=""/>
      <w:lvlJc w:val="left"/>
      <w:pPr>
        <w:tabs>
          <w:tab w:val="num" w:pos="7058"/>
        </w:tabs>
        <w:ind w:left="7058" w:hanging="360"/>
      </w:pPr>
      <w:rPr>
        <w:rFonts w:ascii="Wingdings" w:hAnsi="Wingdings" w:hint="default"/>
      </w:rPr>
    </w:lvl>
  </w:abstractNum>
  <w:abstractNum w:abstractNumId="30"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1"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9BC29C1"/>
    <w:multiLevelType w:val="hybridMultilevel"/>
    <w:tmpl w:val="12BE44D0"/>
    <w:lvl w:ilvl="0" w:tplc="69F40F28">
      <w:start w:val="3"/>
      <w:numFmt w:val="bullet"/>
      <w:lvlText w:val="-"/>
      <w:lvlJc w:val="left"/>
      <w:pPr>
        <w:ind w:left="1281" w:hanging="360"/>
      </w:pPr>
      <w:rPr>
        <w:rFonts w:ascii="Calibri" w:eastAsiaTheme="minorHAnsi" w:hAnsi="Calibri" w:cstheme="minorBidi"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34"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5" w15:restartNumberingAfterBreak="0">
    <w:nsid w:val="71977648"/>
    <w:multiLevelType w:val="hybridMultilevel"/>
    <w:tmpl w:val="F2F08B24"/>
    <w:lvl w:ilvl="0" w:tplc="040C0005">
      <w:start w:val="1"/>
      <w:numFmt w:val="bullet"/>
      <w:lvlText w:val=""/>
      <w:lvlJc w:val="left"/>
      <w:pPr>
        <w:ind w:left="1281" w:hanging="360"/>
      </w:pPr>
      <w:rPr>
        <w:rFonts w:ascii="Wingdings" w:hAnsi="Wingdings"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36" w15:restartNumberingAfterBreak="0">
    <w:nsid w:val="76475A4F"/>
    <w:multiLevelType w:val="multilevel"/>
    <w:tmpl w:val="89863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D284983"/>
    <w:multiLevelType w:val="multilevel"/>
    <w:tmpl w:val="FAC06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8"/>
  </w:num>
  <w:num w:numId="3">
    <w:abstractNumId w:val="27"/>
  </w:num>
  <w:num w:numId="4">
    <w:abstractNumId w:val="7"/>
  </w:num>
  <w:num w:numId="5">
    <w:abstractNumId w:val="23"/>
  </w:num>
  <w:num w:numId="6">
    <w:abstractNumId w:val="13"/>
  </w:num>
  <w:num w:numId="7">
    <w:abstractNumId w:val="19"/>
  </w:num>
  <w:num w:numId="8">
    <w:abstractNumId w:val="21"/>
  </w:num>
  <w:num w:numId="9">
    <w:abstractNumId w:val="30"/>
  </w:num>
  <w:num w:numId="10">
    <w:abstractNumId w:val="12"/>
  </w:num>
  <w:num w:numId="11">
    <w:abstractNumId w:val="32"/>
  </w:num>
  <w:num w:numId="12">
    <w:abstractNumId w:val="24"/>
  </w:num>
  <w:num w:numId="13">
    <w:abstractNumId w:val="10"/>
  </w:num>
  <w:num w:numId="14">
    <w:abstractNumId w:val="28"/>
  </w:num>
  <w:num w:numId="15">
    <w:abstractNumId w:val="26"/>
  </w:num>
  <w:num w:numId="16">
    <w:abstractNumId w:val="14"/>
  </w:num>
  <w:num w:numId="17">
    <w:abstractNumId w:val="9"/>
  </w:num>
  <w:num w:numId="18">
    <w:abstractNumId w:val="22"/>
  </w:num>
  <w:num w:numId="19">
    <w:abstractNumId w:val="20"/>
  </w:num>
  <w:num w:numId="20">
    <w:abstractNumId w:val="34"/>
  </w:num>
  <w:num w:numId="21">
    <w:abstractNumId w:val="31"/>
  </w:num>
  <w:num w:numId="22">
    <w:abstractNumId w:val="15"/>
  </w:num>
  <w:num w:numId="23">
    <w:abstractNumId w:val="31"/>
  </w:num>
  <w:num w:numId="24">
    <w:abstractNumId w:val="16"/>
  </w:num>
  <w:num w:numId="25">
    <w:abstractNumId w:val="4"/>
  </w:num>
  <w:num w:numId="26">
    <w:abstractNumId w:val="6"/>
  </w:num>
  <w:num w:numId="27">
    <w:abstractNumId w:val="36"/>
  </w:num>
  <w:num w:numId="28">
    <w:abstractNumId w:val="25"/>
  </w:num>
  <w:num w:numId="29">
    <w:abstractNumId w:val="35"/>
  </w:num>
  <w:num w:numId="30">
    <w:abstractNumId w:val="29"/>
  </w:num>
  <w:num w:numId="31">
    <w:abstractNumId w:val="2"/>
  </w:num>
  <w:num w:numId="32">
    <w:abstractNumId w:val="18"/>
  </w:num>
  <w:num w:numId="33">
    <w:abstractNumId w:val="33"/>
  </w:num>
  <w:num w:numId="34">
    <w:abstractNumId w:val="11"/>
  </w:num>
  <w:num w:numId="35">
    <w:abstractNumId w:val="17"/>
  </w:num>
  <w:num w:numId="36">
    <w:abstractNumId w:val="3"/>
  </w:num>
  <w:num w:numId="37">
    <w:abstractNumId w:val="37"/>
  </w:num>
  <w:num w:numId="38">
    <w:abstractNumId w:val="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4AE6"/>
    <w:rsid w:val="0000635E"/>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69A8"/>
    <w:rsid w:val="00062C21"/>
    <w:rsid w:val="000631C6"/>
    <w:rsid w:val="0006442E"/>
    <w:rsid w:val="00064B06"/>
    <w:rsid w:val="00064FD8"/>
    <w:rsid w:val="000708A6"/>
    <w:rsid w:val="00075F8E"/>
    <w:rsid w:val="00076320"/>
    <w:rsid w:val="0007670D"/>
    <w:rsid w:val="000848F3"/>
    <w:rsid w:val="00086BE7"/>
    <w:rsid w:val="00087881"/>
    <w:rsid w:val="000916BC"/>
    <w:rsid w:val="00092030"/>
    <w:rsid w:val="00093B0E"/>
    <w:rsid w:val="000964DE"/>
    <w:rsid w:val="000A4C31"/>
    <w:rsid w:val="000A6914"/>
    <w:rsid w:val="000A6D39"/>
    <w:rsid w:val="000A6E96"/>
    <w:rsid w:val="000B4CA7"/>
    <w:rsid w:val="000C096F"/>
    <w:rsid w:val="000C0B75"/>
    <w:rsid w:val="000C4A41"/>
    <w:rsid w:val="000C5E22"/>
    <w:rsid w:val="000C7D83"/>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101663"/>
    <w:rsid w:val="00101E9A"/>
    <w:rsid w:val="00106B26"/>
    <w:rsid w:val="00110630"/>
    <w:rsid w:val="00113F82"/>
    <w:rsid w:val="00115428"/>
    <w:rsid w:val="00116D4C"/>
    <w:rsid w:val="00120303"/>
    <w:rsid w:val="00122959"/>
    <w:rsid w:val="00123D1A"/>
    <w:rsid w:val="00127A5B"/>
    <w:rsid w:val="00131CF0"/>
    <w:rsid w:val="00136398"/>
    <w:rsid w:val="00140D3D"/>
    <w:rsid w:val="00142083"/>
    <w:rsid w:val="00142557"/>
    <w:rsid w:val="00143F6C"/>
    <w:rsid w:val="00145B7D"/>
    <w:rsid w:val="00146592"/>
    <w:rsid w:val="00150BDA"/>
    <w:rsid w:val="001520B7"/>
    <w:rsid w:val="001535E5"/>
    <w:rsid w:val="00155787"/>
    <w:rsid w:val="00155830"/>
    <w:rsid w:val="00156333"/>
    <w:rsid w:val="001570D6"/>
    <w:rsid w:val="0015726C"/>
    <w:rsid w:val="001572C1"/>
    <w:rsid w:val="0016094D"/>
    <w:rsid w:val="00161128"/>
    <w:rsid w:val="00161695"/>
    <w:rsid w:val="00163E21"/>
    <w:rsid w:val="0016504D"/>
    <w:rsid w:val="00170656"/>
    <w:rsid w:val="001708DC"/>
    <w:rsid w:val="0017191E"/>
    <w:rsid w:val="00171A81"/>
    <w:rsid w:val="00171C9E"/>
    <w:rsid w:val="00172117"/>
    <w:rsid w:val="001726C5"/>
    <w:rsid w:val="00173E83"/>
    <w:rsid w:val="00174613"/>
    <w:rsid w:val="00175145"/>
    <w:rsid w:val="0018104F"/>
    <w:rsid w:val="00183314"/>
    <w:rsid w:val="001862D1"/>
    <w:rsid w:val="001865CB"/>
    <w:rsid w:val="00187455"/>
    <w:rsid w:val="0018750E"/>
    <w:rsid w:val="00192EDE"/>
    <w:rsid w:val="00197CF8"/>
    <w:rsid w:val="001B140A"/>
    <w:rsid w:val="001B5605"/>
    <w:rsid w:val="001B6DF5"/>
    <w:rsid w:val="001C7353"/>
    <w:rsid w:val="001D2C1B"/>
    <w:rsid w:val="001D458E"/>
    <w:rsid w:val="001D4CA1"/>
    <w:rsid w:val="001D7448"/>
    <w:rsid w:val="001E008E"/>
    <w:rsid w:val="001E12A9"/>
    <w:rsid w:val="001E1E07"/>
    <w:rsid w:val="001E2FD5"/>
    <w:rsid w:val="001E311F"/>
    <w:rsid w:val="001E4CCB"/>
    <w:rsid w:val="001F7664"/>
    <w:rsid w:val="00202F63"/>
    <w:rsid w:val="00203AD1"/>
    <w:rsid w:val="002043A4"/>
    <w:rsid w:val="00204CC9"/>
    <w:rsid w:val="00205BDE"/>
    <w:rsid w:val="00210630"/>
    <w:rsid w:val="002128C2"/>
    <w:rsid w:val="0021293C"/>
    <w:rsid w:val="002129B8"/>
    <w:rsid w:val="00217B4E"/>
    <w:rsid w:val="00224471"/>
    <w:rsid w:val="002251EE"/>
    <w:rsid w:val="00226839"/>
    <w:rsid w:val="0022782C"/>
    <w:rsid w:val="00232941"/>
    <w:rsid w:val="00234430"/>
    <w:rsid w:val="0023447B"/>
    <w:rsid w:val="002352A4"/>
    <w:rsid w:val="00242B40"/>
    <w:rsid w:val="00244620"/>
    <w:rsid w:val="00247935"/>
    <w:rsid w:val="00252551"/>
    <w:rsid w:val="002554D5"/>
    <w:rsid w:val="00255D91"/>
    <w:rsid w:val="002613FA"/>
    <w:rsid w:val="0026161D"/>
    <w:rsid w:val="00263FD0"/>
    <w:rsid w:val="0026644D"/>
    <w:rsid w:val="00270261"/>
    <w:rsid w:val="002712EA"/>
    <w:rsid w:val="00273C7F"/>
    <w:rsid w:val="00276A02"/>
    <w:rsid w:val="00280AA1"/>
    <w:rsid w:val="00281B8C"/>
    <w:rsid w:val="002863E9"/>
    <w:rsid w:val="00287691"/>
    <w:rsid w:val="00293D59"/>
    <w:rsid w:val="002948F7"/>
    <w:rsid w:val="00295837"/>
    <w:rsid w:val="002A19B9"/>
    <w:rsid w:val="002A3730"/>
    <w:rsid w:val="002A5986"/>
    <w:rsid w:val="002B2974"/>
    <w:rsid w:val="002B4A5D"/>
    <w:rsid w:val="002C078E"/>
    <w:rsid w:val="002C42C8"/>
    <w:rsid w:val="002C46DE"/>
    <w:rsid w:val="002D275B"/>
    <w:rsid w:val="002D54D6"/>
    <w:rsid w:val="002D597F"/>
    <w:rsid w:val="002D5EDB"/>
    <w:rsid w:val="002E3CF6"/>
    <w:rsid w:val="002F0361"/>
    <w:rsid w:val="002F072C"/>
    <w:rsid w:val="002F2D1F"/>
    <w:rsid w:val="002F342B"/>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4115E"/>
    <w:rsid w:val="00341850"/>
    <w:rsid w:val="00345172"/>
    <w:rsid w:val="00345AEE"/>
    <w:rsid w:val="00347846"/>
    <w:rsid w:val="00347D93"/>
    <w:rsid w:val="003532E1"/>
    <w:rsid w:val="00355606"/>
    <w:rsid w:val="00357B46"/>
    <w:rsid w:val="00363261"/>
    <w:rsid w:val="00366937"/>
    <w:rsid w:val="00370EDB"/>
    <w:rsid w:val="00375751"/>
    <w:rsid w:val="003805AF"/>
    <w:rsid w:val="0038492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6672"/>
    <w:rsid w:val="003C7DC6"/>
    <w:rsid w:val="003D00B0"/>
    <w:rsid w:val="003D1919"/>
    <w:rsid w:val="003D1D40"/>
    <w:rsid w:val="003D5712"/>
    <w:rsid w:val="003D6B1E"/>
    <w:rsid w:val="003D73A9"/>
    <w:rsid w:val="003D7CE1"/>
    <w:rsid w:val="003E0766"/>
    <w:rsid w:val="003E0CA3"/>
    <w:rsid w:val="003E7602"/>
    <w:rsid w:val="003F06DE"/>
    <w:rsid w:val="003F36C1"/>
    <w:rsid w:val="00400725"/>
    <w:rsid w:val="004073C5"/>
    <w:rsid w:val="0040763A"/>
    <w:rsid w:val="0041061D"/>
    <w:rsid w:val="00410B68"/>
    <w:rsid w:val="00413542"/>
    <w:rsid w:val="0041382E"/>
    <w:rsid w:val="00416A7A"/>
    <w:rsid w:val="00422F59"/>
    <w:rsid w:val="0042438D"/>
    <w:rsid w:val="004315ED"/>
    <w:rsid w:val="0043352D"/>
    <w:rsid w:val="00436E95"/>
    <w:rsid w:val="0044275E"/>
    <w:rsid w:val="004441AD"/>
    <w:rsid w:val="004537EA"/>
    <w:rsid w:val="00456853"/>
    <w:rsid w:val="0045693E"/>
    <w:rsid w:val="00456DBD"/>
    <w:rsid w:val="0046446F"/>
    <w:rsid w:val="00464549"/>
    <w:rsid w:val="00466A20"/>
    <w:rsid w:val="004709C6"/>
    <w:rsid w:val="00477BB8"/>
    <w:rsid w:val="0048479B"/>
    <w:rsid w:val="00490566"/>
    <w:rsid w:val="00493E90"/>
    <w:rsid w:val="00495C01"/>
    <w:rsid w:val="004A099E"/>
    <w:rsid w:val="004B2F76"/>
    <w:rsid w:val="004B47E5"/>
    <w:rsid w:val="004B49C4"/>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F2567"/>
    <w:rsid w:val="004F36DD"/>
    <w:rsid w:val="004F3F83"/>
    <w:rsid w:val="004F4ECE"/>
    <w:rsid w:val="004F57A1"/>
    <w:rsid w:val="004F77B4"/>
    <w:rsid w:val="00501005"/>
    <w:rsid w:val="00502DDF"/>
    <w:rsid w:val="00503C26"/>
    <w:rsid w:val="005131DE"/>
    <w:rsid w:val="00516373"/>
    <w:rsid w:val="005176BC"/>
    <w:rsid w:val="005204FC"/>
    <w:rsid w:val="00521453"/>
    <w:rsid w:val="00521CF4"/>
    <w:rsid w:val="0052206A"/>
    <w:rsid w:val="0052225C"/>
    <w:rsid w:val="00522645"/>
    <w:rsid w:val="00522CC9"/>
    <w:rsid w:val="0052404A"/>
    <w:rsid w:val="00540DA7"/>
    <w:rsid w:val="005436FE"/>
    <w:rsid w:val="00546580"/>
    <w:rsid w:val="0054775A"/>
    <w:rsid w:val="00554974"/>
    <w:rsid w:val="00554D33"/>
    <w:rsid w:val="005554F6"/>
    <w:rsid w:val="00555885"/>
    <w:rsid w:val="005563C9"/>
    <w:rsid w:val="005575AD"/>
    <w:rsid w:val="0056032E"/>
    <w:rsid w:val="0056163D"/>
    <w:rsid w:val="00562341"/>
    <w:rsid w:val="0056324B"/>
    <w:rsid w:val="005649E2"/>
    <w:rsid w:val="005651AF"/>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64FD"/>
    <w:rsid w:val="005B74D9"/>
    <w:rsid w:val="005C1231"/>
    <w:rsid w:val="005C220F"/>
    <w:rsid w:val="005C24E2"/>
    <w:rsid w:val="005C2FC9"/>
    <w:rsid w:val="005C3E0B"/>
    <w:rsid w:val="005D1EE3"/>
    <w:rsid w:val="005D2A80"/>
    <w:rsid w:val="005D7631"/>
    <w:rsid w:val="005E1520"/>
    <w:rsid w:val="005E4E1E"/>
    <w:rsid w:val="005E5F3A"/>
    <w:rsid w:val="005F0451"/>
    <w:rsid w:val="005F1565"/>
    <w:rsid w:val="005F5840"/>
    <w:rsid w:val="005F639C"/>
    <w:rsid w:val="006016FC"/>
    <w:rsid w:val="00602D42"/>
    <w:rsid w:val="00603A99"/>
    <w:rsid w:val="00606779"/>
    <w:rsid w:val="00611A5E"/>
    <w:rsid w:val="00613784"/>
    <w:rsid w:val="00613BD8"/>
    <w:rsid w:val="00614104"/>
    <w:rsid w:val="00615984"/>
    <w:rsid w:val="00615D07"/>
    <w:rsid w:val="00617F0E"/>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91170"/>
    <w:rsid w:val="00694A01"/>
    <w:rsid w:val="006A6224"/>
    <w:rsid w:val="006B60B4"/>
    <w:rsid w:val="006B620A"/>
    <w:rsid w:val="006C182E"/>
    <w:rsid w:val="006D0BFE"/>
    <w:rsid w:val="006D26AA"/>
    <w:rsid w:val="006D3BE8"/>
    <w:rsid w:val="006D71D5"/>
    <w:rsid w:val="006E0586"/>
    <w:rsid w:val="006E2006"/>
    <w:rsid w:val="006E2037"/>
    <w:rsid w:val="006E2A49"/>
    <w:rsid w:val="006E57FD"/>
    <w:rsid w:val="006F295F"/>
    <w:rsid w:val="006F6849"/>
    <w:rsid w:val="00701BF6"/>
    <w:rsid w:val="00703F1E"/>
    <w:rsid w:val="007056F7"/>
    <w:rsid w:val="00705EEA"/>
    <w:rsid w:val="00707B69"/>
    <w:rsid w:val="00707D55"/>
    <w:rsid w:val="00710099"/>
    <w:rsid w:val="0071011C"/>
    <w:rsid w:val="00710801"/>
    <w:rsid w:val="00712482"/>
    <w:rsid w:val="00713101"/>
    <w:rsid w:val="007147AE"/>
    <w:rsid w:val="00714BF4"/>
    <w:rsid w:val="00715F99"/>
    <w:rsid w:val="00722AD6"/>
    <w:rsid w:val="00722EEA"/>
    <w:rsid w:val="00725624"/>
    <w:rsid w:val="00725B1A"/>
    <w:rsid w:val="0073128E"/>
    <w:rsid w:val="00737DB4"/>
    <w:rsid w:val="007407AA"/>
    <w:rsid w:val="00741613"/>
    <w:rsid w:val="007418B3"/>
    <w:rsid w:val="00741D2D"/>
    <w:rsid w:val="00742104"/>
    <w:rsid w:val="007452D4"/>
    <w:rsid w:val="007476F1"/>
    <w:rsid w:val="00747CC5"/>
    <w:rsid w:val="00750307"/>
    <w:rsid w:val="00752055"/>
    <w:rsid w:val="007563BB"/>
    <w:rsid w:val="0076291C"/>
    <w:rsid w:val="007654E9"/>
    <w:rsid w:val="007716CB"/>
    <w:rsid w:val="00775808"/>
    <w:rsid w:val="00781982"/>
    <w:rsid w:val="00782242"/>
    <w:rsid w:val="00783EBD"/>
    <w:rsid w:val="007925B5"/>
    <w:rsid w:val="00794721"/>
    <w:rsid w:val="00796758"/>
    <w:rsid w:val="007979DB"/>
    <w:rsid w:val="007A0AD1"/>
    <w:rsid w:val="007B112F"/>
    <w:rsid w:val="007B473C"/>
    <w:rsid w:val="007B538C"/>
    <w:rsid w:val="007C0492"/>
    <w:rsid w:val="007C42D8"/>
    <w:rsid w:val="007C47E8"/>
    <w:rsid w:val="007C612D"/>
    <w:rsid w:val="007D3A12"/>
    <w:rsid w:val="007E2198"/>
    <w:rsid w:val="007E32DD"/>
    <w:rsid w:val="007F1475"/>
    <w:rsid w:val="007F4172"/>
    <w:rsid w:val="00800C6C"/>
    <w:rsid w:val="00801ECC"/>
    <w:rsid w:val="008026F4"/>
    <w:rsid w:val="0080375E"/>
    <w:rsid w:val="00804BED"/>
    <w:rsid w:val="008066ED"/>
    <w:rsid w:val="00806C74"/>
    <w:rsid w:val="00820C40"/>
    <w:rsid w:val="00821D49"/>
    <w:rsid w:val="008234E7"/>
    <w:rsid w:val="0082684B"/>
    <w:rsid w:val="008269E1"/>
    <w:rsid w:val="008278A1"/>
    <w:rsid w:val="00827C44"/>
    <w:rsid w:val="00827E92"/>
    <w:rsid w:val="00836485"/>
    <w:rsid w:val="00836946"/>
    <w:rsid w:val="00841BE4"/>
    <w:rsid w:val="008474F9"/>
    <w:rsid w:val="0084761E"/>
    <w:rsid w:val="00851F4D"/>
    <w:rsid w:val="00853098"/>
    <w:rsid w:val="00861444"/>
    <w:rsid w:val="00862433"/>
    <w:rsid w:val="0086263E"/>
    <w:rsid w:val="00863B49"/>
    <w:rsid w:val="008648C6"/>
    <w:rsid w:val="00865385"/>
    <w:rsid w:val="008714BB"/>
    <w:rsid w:val="008714FA"/>
    <w:rsid w:val="00872AE2"/>
    <w:rsid w:val="008743D9"/>
    <w:rsid w:val="00883C5C"/>
    <w:rsid w:val="00884FDC"/>
    <w:rsid w:val="00887E13"/>
    <w:rsid w:val="00891619"/>
    <w:rsid w:val="00893886"/>
    <w:rsid w:val="00895DB4"/>
    <w:rsid w:val="0089602D"/>
    <w:rsid w:val="00897529"/>
    <w:rsid w:val="008A0752"/>
    <w:rsid w:val="008A1CD7"/>
    <w:rsid w:val="008A245D"/>
    <w:rsid w:val="008A2A15"/>
    <w:rsid w:val="008A32BB"/>
    <w:rsid w:val="008A4BA2"/>
    <w:rsid w:val="008A57D1"/>
    <w:rsid w:val="008A72EF"/>
    <w:rsid w:val="008A7C7E"/>
    <w:rsid w:val="008B44EB"/>
    <w:rsid w:val="008B6161"/>
    <w:rsid w:val="008B6F06"/>
    <w:rsid w:val="008C01FE"/>
    <w:rsid w:val="008C6F83"/>
    <w:rsid w:val="008C7451"/>
    <w:rsid w:val="008D0EE4"/>
    <w:rsid w:val="008D127E"/>
    <w:rsid w:val="008D2C3F"/>
    <w:rsid w:val="008D5A09"/>
    <w:rsid w:val="008E082D"/>
    <w:rsid w:val="008E6CCE"/>
    <w:rsid w:val="008E7987"/>
    <w:rsid w:val="008E7A24"/>
    <w:rsid w:val="009011FA"/>
    <w:rsid w:val="00902863"/>
    <w:rsid w:val="009048EE"/>
    <w:rsid w:val="00905A23"/>
    <w:rsid w:val="009069EF"/>
    <w:rsid w:val="00907A3F"/>
    <w:rsid w:val="0091111F"/>
    <w:rsid w:val="00912390"/>
    <w:rsid w:val="009125F0"/>
    <w:rsid w:val="00920016"/>
    <w:rsid w:val="009243C9"/>
    <w:rsid w:val="00936414"/>
    <w:rsid w:val="00940289"/>
    <w:rsid w:val="00941368"/>
    <w:rsid w:val="009416AD"/>
    <w:rsid w:val="009433E7"/>
    <w:rsid w:val="00944881"/>
    <w:rsid w:val="00947488"/>
    <w:rsid w:val="00947C28"/>
    <w:rsid w:val="0095137D"/>
    <w:rsid w:val="00964820"/>
    <w:rsid w:val="0097249F"/>
    <w:rsid w:val="00973B1D"/>
    <w:rsid w:val="00973B39"/>
    <w:rsid w:val="00974028"/>
    <w:rsid w:val="009766DB"/>
    <w:rsid w:val="00977056"/>
    <w:rsid w:val="00980D5D"/>
    <w:rsid w:val="00984461"/>
    <w:rsid w:val="009879A2"/>
    <w:rsid w:val="00990C19"/>
    <w:rsid w:val="00996094"/>
    <w:rsid w:val="00996FEA"/>
    <w:rsid w:val="009A4D19"/>
    <w:rsid w:val="009A549E"/>
    <w:rsid w:val="009B5103"/>
    <w:rsid w:val="009B584E"/>
    <w:rsid w:val="009B5F91"/>
    <w:rsid w:val="009C0B55"/>
    <w:rsid w:val="009C3F63"/>
    <w:rsid w:val="009C621B"/>
    <w:rsid w:val="009D0971"/>
    <w:rsid w:val="009D1611"/>
    <w:rsid w:val="009D33D1"/>
    <w:rsid w:val="009D46D9"/>
    <w:rsid w:val="009D6049"/>
    <w:rsid w:val="009D60D5"/>
    <w:rsid w:val="009E4891"/>
    <w:rsid w:val="009E79B2"/>
    <w:rsid w:val="009F3B5B"/>
    <w:rsid w:val="009F3ED9"/>
    <w:rsid w:val="009F49E3"/>
    <w:rsid w:val="00A0090D"/>
    <w:rsid w:val="00A0436E"/>
    <w:rsid w:val="00A04B43"/>
    <w:rsid w:val="00A0594E"/>
    <w:rsid w:val="00A05B55"/>
    <w:rsid w:val="00A107F3"/>
    <w:rsid w:val="00A13CD1"/>
    <w:rsid w:val="00A15979"/>
    <w:rsid w:val="00A16442"/>
    <w:rsid w:val="00A1761D"/>
    <w:rsid w:val="00A17DB1"/>
    <w:rsid w:val="00A2392F"/>
    <w:rsid w:val="00A246CE"/>
    <w:rsid w:val="00A27720"/>
    <w:rsid w:val="00A34452"/>
    <w:rsid w:val="00A34CFA"/>
    <w:rsid w:val="00A36952"/>
    <w:rsid w:val="00A36A64"/>
    <w:rsid w:val="00A41F8A"/>
    <w:rsid w:val="00A45FE4"/>
    <w:rsid w:val="00A50B8E"/>
    <w:rsid w:val="00A51543"/>
    <w:rsid w:val="00A53B86"/>
    <w:rsid w:val="00A57D85"/>
    <w:rsid w:val="00A61E40"/>
    <w:rsid w:val="00A6242A"/>
    <w:rsid w:val="00A65758"/>
    <w:rsid w:val="00A66E36"/>
    <w:rsid w:val="00A67C9E"/>
    <w:rsid w:val="00A70C1C"/>
    <w:rsid w:val="00A83401"/>
    <w:rsid w:val="00A8549B"/>
    <w:rsid w:val="00A8561A"/>
    <w:rsid w:val="00A9191F"/>
    <w:rsid w:val="00A92253"/>
    <w:rsid w:val="00A963B0"/>
    <w:rsid w:val="00AA590D"/>
    <w:rsid w:val="00AB12D7"/>
    <w:rsid w:val="00AB2D86"/>
    <w:rsid w:val="00AB6C95"/>
    <w:rsid w:val="00AB7D18"/>
    <w:rsid w:val="00AC0778"/>
    <w:rsid w:val="00AC2320"/>
    <w:rsid w:val="00AC30F7"/>
    <w:rsid w:val="00AC471E"/>
    <w:rsid w:val="00AC48DD"/>
    <w:rsid w:val="00AC5E08"/>
    <w:rsid w:val="00AC711D"/>
    <w:rsid w:val="00AD2AA5"/>
    <w:rsid w:val="00AD70DD"/>
    <w:rsid w:val="00AD779A"/>
    <w:rsid w:val="00AE0CBF"/>
    <w:rsid w:val="00AF0502"/>
    <w:rsid w:val="00AF228F"/>
    <w:rsid w:val="00AF33C4"/>
    <w:rsid w:val="00B04123"/>
    <w:rsid w:val="00B0514B"/>
    <w:rsid w:val="00B0601E"/>
    <w:rsid w:val="00B07BCD"/>
    <w:rsid w:val="00B1311C"/>
    <w:rsid w:val="00B15532"/>
    <w:rsid w:val="00B2699E"/>
    <w:rsid w:val="00B2733D"/>
    <w:rsid w:val="00B278C5"/>
    <w:rsid w:val="00B30BC2"/>
    <w:rsid w:val="00B31BF6"/>
    <w:rsid w:val="00B31F93"/>
    <w:rsid w:val="00B336D7"/>
    <w:rsid w:val="00B33DB8"/>
    <w:rsid w:val="00B33EE4"/>
    <w:rsid w:val="00B340A9"/>
    <w:rsid w:val="00B35BCC"/>
    <w:rsid w:val="00B35D41"/>
    <w:rsid w:val="00B36ADB"/>
    <w:rsid w:val="00B374AA"/>
    <w:rsid w:val="00B4244A"/>
    <w:rsid w:val="00B42FD0"/>
    <w:rsid w:val="00B55D7E"/>
    <w:rsid w:val="00B56D55"/>
    <w:rsid w:val="00B630EE"/>
    <w:rsid w:val="00B703D2"/>
    <w:rsid w:val="00B71839"/>
    <w:rsid w:val="00B723A0"/>
    <w:rsid w:val="00B747C5"/>
    <w:rsid w:val="00B75568"/>
    <w:rsid w:val="00B75D63"/>
    <w:rsid w:val="00B84B64"/>
    <w:rsid w:val="00B84BF7"/>
    <w:rsid w:val="00B860A9"/>
    <w:rsid w:val="00B9134E"/>
    <w:rsid w:val="00B91D12"/>
    <w:rsid w:val="00B92C04"/>
    <w:rsid w:val="00B94A6D"/>
    <w:rsid w:val="00B95BD7"/>
    <w:rsid w:val="00BA1215"/>
    <w:rsid w:val="00BA76D5"/>
    <w:rsid w:val="00BB05A5"/>
    <w:rsid w:val="00BB1B18"/>
    <w:rsid w:val="00BB519D"/>
    <w:rsid w:val="00BB55D6"/>
    <w:rsid w:val="00BB7E72"/>
    <w:rsid w:val="00BC2A22"/>
    <w:rsid w:val="00BC4CC2"/>
    <w:rsid w:val="00BC5A69"/>
    <w:rsid w:val="00BD3F91"/>
    <w:rsid w:val="00BD519F"/>
    <w:rsid w:val="00BE1860"/>
    <w:rsid w:val="00BE1F5E"/>
    <w:rsid w:val="00BE2239"/>
    <w:rsid w:val="00BE3AA9"/>
    <w:rsid w:val="00BE6CBF"/>
    <w:rsid w:val="00BE7103"/>
    <w:rsid w:val="00BF6EF2"/>
    <w:rsid w:val="00C02BCA"/>
    <w:rsid w:val="00C047CA"/>
    <w:rsid w:val="00C04DC9"/>
    <w:rsid w:val="00C05CC0"/>
    <w:rsid w:val="00C136A7"/>
    <w:rsid w:val="00C13716"/>
    <w:rsid w:val="00C162E1"/>
    <w:rsid w:val="00C20435"/>
    <w:rsid w:val="00C21011"/>
    <w:rsid w:val="00C2145A"/>
    <w:rsid w:val="00C249E5"/>
    <w:rsid w:val="00C27993"/>
    <w:rsid w:val="00C32092"/>
    <w:rsid w:val="00C3308A"/>
    <w:rsid w:val="00C3644B"/>
    <w:rsid w:val="00C424F0"/>
    <w:rsid w:val="00C54C14"/>
    <w:rsid w:val="00C64382"/>
    <w:rsid w:val="00C650D5"/>
    <w:rsid w:val="00C6688F"/>
    <w:rsid w:val="00C66F56"/>
    <w:rsid w:val="00C71F4D"/>
    <w:rsid w:val="00C72690"/>
    <w:rsid w:val="00C7602F"/>
    <w:rsid w:val="00C81DEF"/>
    <w:rsid w:val="00C84056"/>
    <w:rsid w:val="00C8611D"/>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3D6E"/>
    <w:rsid w:val="00CC6215"/>
    <w:rsid w:val="00CC625E"/>
    <w:rsid w:val="00CD00AD"/>
    <w:rsid w:val="00CD3DFE"/>
    <w:rsid w:val="00CD6CD2"/>
    <w:rsid w:val="00CE4511"/>
    <w:rsid w:val="00CE4E8D"/>
    <w:rsid w:val="00CE4EA4"/>
    <w:rsid w:val="00CF023E"/>
    <w:rsid w:val="00CF1B4C"/>
    <w:rsid w:val="00CF297A"/>
    <w:rsid w:val="00CF4169"/>
    <w:rsid w:val="00CF443E"/>
    <w:rsid w:val="00CF56E8"/>
    <w:rsid w:val="00CF7430"/>
    <w:rsid w:val="00D00B3A"/>
    <w:rsid w:val="00D044BB"/>
    <w:rsid w:val="00D069BC"/>
    <w:rsid w:val="00D07897"/>
    <w:rsid w:val="00D10387"/>
    <w:rsid w:val="00D11F49"/>
    <w:rsid w:val="00D1211D"/>
    <w:rsid w:val="00D127A4"/>
    <w:rsid w:val="00D143FE"/>
    <w:rsid w:val="00D23E07"/>
    <w:rsid w:val="00D26361"/>
    <w:rsid w:val="00D27F14"/>
    <w:rsid w:val="00D307D0"/>
    <w:rsid w:val="00D31A4D"/>
    <w:rsid w:val="00D3292F"/>
    <w:rsid w:val="00D51BB9"/>
    <w:rsid w:val="00D569AF"/>
    <w:rsid w:val="00D57337"/>
    <w:rsid w:val="00D639EA"/>
    <w:rsid w:val="00D67295"/>
    <w:rsid w:val="00D70930"/>
    <w:rsid w:val="00D742B7"/>
    <w:rsid w:val="00D80144"/>
    <w:rsid w:val="00D81264"/>
    <w:rsid w:val="00D82F0A"/>
    <w:rsid w:val="00D830F2"/>
    <w:rsid w:val="00D853CB"/>
    <w:rsid w:val="00D85889"/>
    <w:rsid w:val="00D85D50"/>
    <w:rsid w:val="00D8651A"/>
    <w:rsid w:val="00D95D87"/>
    <w:rsid w:val="00D96A12"/>
    <w:rsid w:val="00D96AB7"/>
    <w:rsid w:val="00DA0E13"/>
    <w:rsid w:val="00DA114C"/>
    <w:rsid w:val="00DA34BB"/>
    <w:rsid w:val="00DA34BC"/>
    <w:rsid w:val="00DA472B"/>
    <w:rsid w:val="00DB1421"/>
    <w:rsid w:val="00DB1632"/>
    <w:rsid w:val="00DB34B5"/>
    <w:rsid w:val="00DB7D43"/>
    <w:rsid w:val="00DC1669"/>
    <w:rsid w:val="00DD169A"/>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E03E41"/>
    <w:rsid w:val="00E03FEC"/>
    <w:rsid w:val="00E047E8"/>
    <w:rsid w:val="00E106A4"/>
    <w:rsid w:val="00E139DA"/>
    <w:rsid w:val="00E14A31"/>
    <w:rsid w:val="00E2207F"/>
    <w:rsid w:val="00E2279F"/>
    <w:rsid w:val="00E229AC"/>
    <w:rsid w:val="00E257FA"/>
    <w:rsid w:val="00E25860"/>
    <w:rsid w:val="00E25D2D"/>
    <w:rsid w:val="00E3012B"/>
    <w:rsid w:val="00E30C6F"/>
    <w:rsid w:val="00E326F3"/>
    <w:rsid w:val="00E33FDA"/>
    <w:rsid w:val="00E34F93"/>
    <w:rsid w:val="00E36430"/>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80742"/>
    <w:rsid w:val="00E849ED"/>
    <w:rsid w:val="00E85D28"/>
    <w:rsid w:val="00E9264A"/>
    <w:rsid w:val="00E950C6"/>
    <w:rsid w:val="00E953FE"/>
    <w:rsid w:val="00E956EE"/>
    <w:rsid w:val="00EA1301"/>
    <w:rsid w:val="00EA2A29"/>
    <w:rsid w:val="00EA4404"/>
    <w:rsid w:val="00EA527C"/>
    <w:rsid w:val="00EA640A"/>
    <w:rsid w:val="00EB13E2"/>
    <w:rsid w:val="00EB34C5"/>
    <w:rsid w:val="00EB4258"/>
    <w:rsid w:val="00EB6F85"/>
    <w:rsid w:val="00EC0294"/>
    <w:rsid w:val="00EC08C6"/>
    <w:rsid w:val="00ED0DD6"/>
    <w:rsid w:val="00ED3029"/>
    <w:rsid w:val="00ED37FE"/>
    <w:rsid w:val="00ED5F00"/>
    <w:rsid w:val="00ED6301"/>
    <w:rsid w:val="00EE1C0C"/>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136A"/>
    <w:rsid w:val="00F2235E"/>
    <w:rsid w:val="00F249B4"/>
    <w:rsid w:val="00F26164"/>
    <w:rsid w:val="00F33BC3"/>
    <w:rsid w:val="00F33C7B"/>
    <w:rsid w:val="00F34807"/>
    <w:rsid w:val="00F37D3F"/>
    <w:rsid w:val="00F40A62"/>
    <w:rsid w:val="00F415F2"/>
    <w:rsid w:val="00F41A62"/>
    <w:rsid w:val="00F42033"/>
    <w:rsid w:val="00F4232F"/>
    <w:rsid w:val="00F42E94"/>
    <w:rsid w:val="00F51120"/>
    <w:rsid w:val="00F53E95"/>
    <w:rsid w:val="00F54BCF"/>
    <w:rsid w:val="00F555D8"/>
    <w:rsid w:val="00F5717F"/>
    <w:rsid w:val="00F62F27"/>
    <w:rsid w:val="00F63346"/>
    <w:rsid w:val="00F7095D"/>
    <w:rsid w:val="00F70BD0"/>
    <w:rsid w:val="00F71519"/>
    <w:rsid w:val="00F72033"/>
    <w:rsid w:val="00F766D6"/>
    <w:rsid w:val="00F812F5"/>
    <w:rsid w:val="00F838D4"/>
    <w:rsid w:val="00F86358"/>
    <w:rsid w:val="00F87ABD"/>
    <w:rsid w:val="00F906E3"/>
    <w:rsid w:val="00F92D77"/>
    <w:rsid w:val="00F94043"/>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79B1"/>
    <w:rsid w:val="00FD6649"/>
    <w:rsid w:val="00FE38D0"/>
    <w:rsid w:val="00FE5DF2"/>
    <w:rsid w:val="00FE67F2"/>
    <w:rsid w:val="00FF044D"/>
    <w:rsid w:val="00FF1258"/>
    <w:rsid w:val="00FF1F8E"/>
    <w:rsid w:val="00FF3840"/>
    <w:rsid w:val="00FF3A69"/>
    <w:rsid w:val="00FF3DB6"/>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iPriority w:val="99"/>
    <w:semiHidden/>
    <w:unhideWhenUsed/>
    <w:qFormat/>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uiPriority w:val="99"/>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ParagraphedelisteCar"/>
    <w:uiPriority w:val="34"/>
    <w:qFormat/>
    <w:rsid w:val="006D3BE8"/>
    <w:pPr>
      <w:ind w:left="720"/>
      <w:contextualSpacing/>
    </w:pPr>
  </w:style>
  <w:style w:type="character" w:styleId="Marquedecommentaire">
    <w:name w:val="annotation reference"/>
    <w:basedOn w:val="Policepardfaut"/>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ParagraphedelisteCar">
    <w:name w:val="Paragraphe de liste Car"/>
    <w:aliases w:val="Bullet Points Car,Liste Paragraf Car,Citation List Car,Liststycke SKL Car,Bullet list Car,List Paragraph1 Car,Table of contents numbered Car,Normal bullet 2 Car,içindekiler vb Car,Sombreado multicolor - Énfasis 31 Car"/>
    <w:link w:val="Paragraphedeliste"/>
    <w:uiPriority w:val="34"/>
    <w:qFormat/>
    <w:locked/>
    <w:rsid w:val="0007670D"/>
    <w:rPr>
      <w:rFonts w:ascii="Arial" w:hAnsi="Arial"/>
    </w:rPr>
  </w:style>
  <w:style w:type="character" w:customStyle="1" w:styleId="En-tteCar">
    <w:name w:val="En-tête Car"/>
    <w:basedOn w:val="Policepardfaut"/>
    <w:link w:val="En-tte"/>
    <w:semiHidden/>
    <w:rsid w:val="00493E90"/>
    <w:rPr>
      <w:rFonts w:ascii="Arial" w:hAnsi="Arial"/>
    </w:rPr>
  </w:style>
  <w:style w:type="character" w:styleId="Lienhypertextesuivivisit">
    <w:name w:val="FollowedHyperlink"/>
    <w:basedOn w:val="Policepardfaut"/>
    <w:uiPriority w:val="99"/>
    <w:semiHidden/>
    <w:unhideWhenUsed/>
    <w:rsid w:val="00A6242A"/>
    <w:rPr>
      <w:color w:val="800080" w:themeColor="followedHyperlink"/>
      <w:u w:val="single"/>
    </w:rPr>
  </w:style>
  <w:style w:type="paragraph" w:customStyle="1" w:styleId="isselectedend">
    <w:name w:val="isselectedend"/>
    <w:basedOn w:val="Normal"/>
    <w:rsid w:val="00140D3D"/>
    <w:pPr>
      <w:spacing w:before="100" w:beforeAutospacing="1" w:after="100" w:afterAutospacing="1" w:line="240" w:lineRule="auto"/>
    </w:pPr>
    <w:rPr>
      <w:rFonts w:ascii="Times New Roman" w:eastAsia="Times New Roman" w:hAnsi="Times New Roman"/>
      <w:sz w:val="24"/>
      <w:szCs w:val="24"/>
    </w:rPr>
  </w:style>
  <w:style w:type="character" w:customStyle="1" w:styleId="UnresolvedMention">
    <w:name w:val="Unresolved Mention"/>
    <w:basedOn w:val="Policepardfaut"/>
    <w:uiPriority w:val="99"/>
    <w:semiHidden/>
    <w:unhideWhenUsed/>
    <w:rsid w:val="00477BB8"/>
    <w:rPr>
      <w:color w:val="605E5C"/>
      <w:shd w:val="clear" w:color="auto" w:fill="E1DFDD"/>
    </w:rPr>
  </w:style>
  <w:style w:type="table" w:customStyle="1" w:styleId="GridTable4-Accent11">
    <w:name w:val="Grid Table 4 - Accent 11"/>
    <w:basedOn w:val="TableauNormal"/>
    <w:uiPriority w:val="59"/>
    <w:rsid w:val="00973B39"/>
    <w:rPr>
      <w:rFonts w:ascii="Times New Roman" w:eastAsia="Times New Roman" w:hAnsi="Times New Roman"/>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mailto:essia.enard@expertisefrance.fr" TargetMode="External"/><Relationship Id="rId26" Type="http://schemas.openxmlformats.org/officeDocument/2006/relationships/hyperlink" Target="https://www.sanctionsmap.eu" TargetMode="External"/><Relationship Id="rId3" Type="http://schemas.openxmlformats.org/officeDocument/2006/relationships/styles" Target="styles.xml"/><Relationship Id="rId21" Type="http://schemas.openxmlformats.org/officeDocument/2006/relationships/hyperlink" Target="https://www.expertisefrance.fr/documents/20182/426622/Expertise+France+%E2%80%93+Code+of+conduct/82cf6060-4768-4b25-8817-ccba1d86e568"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sohaib.sbeta@expertisefrance.fr" TargetMode="External"/><Relationship Id="rId25" Type="http://schemas.openxmlformats.org/officeDocument/2006/relationships/hyperlink" Target="https://www.un.org/securitycouncil/content/un-sc-consolidated-list"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essia.enard@expertisefrance.fr" TargetMode="External"/><Relationship Id="rId20" Type="http://schemas.openxmlformats.org/officeDocument/2006/relationships/hyperlink" Target="https://www.ecologie.gouv.fr/sites/default/files/Guide_politique_achat_public_zero_deforestation.pdf" TargetMode="External"/><Relationship Id="rId29" Type="http://schemas.openxmlformats.org/officeDocument/2006/relationships/hyperlink" Target="https://www.worldbank.org/en/projects-operations/procurement/debarred-firm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sanctionsmap.e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mailto:informatique.libertes@expertisefrance.fr" TargetMode="External"/><Relationship Id="rId28" Type="http://schemas.openxmlformats.org/officeDocument/2006/relationships/hyperlink" Target="https://home.treasury.gov/policy-issues/financial-sanctions/sanctions-programs-and-country-information" TargetMode="External"/><Relationship Id="rId10" Type="http://schemas.openxmlformats.org/officeDocument/2006/relationships/header" Target="header1.xml"/><Relationship Id="rId19" Type="http://schemas.openxmlformats.org/officeDocument/2006/relationships/hyperlink" Target="mailto:sohaib.sbeta@expertisefrance.fr"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www.expertisefrance.fr" TargetMode="External"/><Relationship Id="rId27" Type="http://schemas.openxmlformats.org/officeDocument/2006/relationships/hyperlink" Target="https://gels-avoirs.dgtresor.gouv.fr/List" TargetMode="External"/><Relationship Id="rId30" Type="http://schemas.openxmlformats.org/officeDocument/2006/relationships/header" Target="header4.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7D6E81-BA5A-45AA-9F13-90C4B02B7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23</TotalTime>
  <Pages>23</Pages>
  <Words>8372</Words>
  <Characters>46049</Characters>
  <Application>Microsoft Office Word</Application>
  <DocSecurity>0</DocSecurity>
  <Lines>383</Lines>
  <Paragraphs>108</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54313</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Loubna HAFIDI</cp:lastModifiedBy>
  <cp:revision>7</cp:revision>
  <cp:lastPrinted>2014-11-19T14:39:00Z</cp:lastPrinted>
  <dcterms:created xsi:type="dcterms:W3CDTF">2026-07-23T12:50:00Z</dcterms:created>
  <dcterms:modified xsi:type="dcterms:W3CDTF">2026-08-17T14:57:00Z</dcterms:modified>
</cp:coreProperties>
</file>